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FE" w:rsidRPr="003A5AD9" w:rsidRDefault="009C41FE" w:rsidP="009C41FE">
      <w:pPr>
        <w:pStyle w:val="Ttulo2"/>
        <w:numPr>
          <w:ilvl w:val="0"/>
          <w:numId w:val="0"/>
        </w:numPr>
      </w:pPr>
      <w:bookmarkStart w:id="0" w:name="_GoBack"/>
      <w:bookmarkEnd w:id="0"/>
      <w:r>
        <w:t>FICHA TECNICA DEL PROYECTO –PILOTO PIONEROS SIASAR</w:t>
      </w:r>
    </w:p>
    <w:p w:rsidR="0007520C" w:rsidRDefault="0007520C"/>
    <w:tbl>
      <w:tblPr>
        <w:tblStyle w:val="Tablaconcuadrcula"/>
        <w:tblW w:w="8760" w:type="dxa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363"/>
      </w:tblGrid>
      <w:tr w:rsidR="006201BC" w:rsidTr="00842DD4">
        <w:trPr>
          <w:trHeight w:val="567"/>
        </w:trPr>
        <w:tc>
          <w:tcPr>
            <w:tcW w:w="397" w:type="dxa"/>
            <w:shd w:val="clear" w:color="auto" w:fill="4BACC6" w:themeFill="accent5"/>
            <w:vAlign w:val="center"/>
          </w:tcPr>
          <w:p w:rsidR="006201BC" w:rsidRPr="00F853B8" w:rsidRDefault="006201BC" w:rsidP="00842DD4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color w:val="FFFFFF" w:themeColor="background1"/>
                <w:sz w:val="24"/>
                <w:lang w:val="es-CO"/>
              </w:rPr>
              <w:t>A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201BC" w:rsidRDefault="006201BC" w:rsidP="00842DD4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b/>
                <w:color w:val="4BACC6" w:themeColor="accent5"/>
                <w:sz w:val="24"/>
                <w:lang w:val="es-CO"/>
              </w:rPr>
              <w:t>INFORMACIÓN GENERAL</w:t>
            </w:r>
          </w:p>
        </w:tc>
      </w:tr>
    </w:tbl>
    <w:p w:rsidR="006201BC" w:rsidRDefault="006201BC" w:rsidP="006201BC">
      <w:pPr>
        <w:pStyle w:val="Sinespaciado"/>
        <w:rPr>
          <w:lang w:val="es-CO"/>
        </w:rPr>
      </w:pPr>
    </w:p>
    <w:p w:rsidR="00B5594B" w:rsidRDefault="00B5594B" w:rsidP="006201BC">
      <w:pPr>
        <w:pStyle w:val="Sinespaciado"/>
        <w:rPr>
          <w:lang w:val="es-CO"/>
        </w:rPr>
      </w:pPr>
    </w:p>
    <w:p w:rsidR="00B5594B" w:rsidRPr="0017618F" w:rsidRDefault="00B5594B" w:rsidP="006201BC">
      <w:pPr>
        <w:pStyle w:val="Sinespaciado"/>
        <w:rPr>
          <w:lang w:val="es-CO"/>
        </w:rPr>
      </w:pPr>
    </w:p>
    <w:tbl>
      <w:tblPr>
        <w:tblStyle w:val="Tablaconcuadrcula"/>
        <w:tblW w:w="5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3969"/>
      </w:tblGrid>
      <w:tr w:rsidR="006201BC" w:rsidRPr="00B97040" w:rsidTr="00842DD4">
        <w:trPr>
          <w:trHeight w:val="567"/>
          <w:jc w:val="center"/>
        </w:trPr>
        <w:tc>
          <w:tcPr>
            <w:tcW w:w="194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:rsidR="006201BC" w:rsidRPr="0017618F" w:rsidRDefault="006201BC" w:rsidP="009C41FE">
            <w:pPr>
              <w:pStyle w:val="Sinespaciado"/>
              <w:jc w:val="left"/>
              <w:rPr>
                <w:rFonts w:cs="Times New Roman"/>
                <w:b/>
                <w:lang w:val="es-CO"/>
              </w:rPr>
            </w:pPr>
            <w:r w:rsidRPr="0017618F">
              <w:rPr>
                <w:rFonts w:cs="Times New Roman"/>
                <w:b/>
                <w:lang w:val="es-CO"/>
              </w:rPr>
              <w:t xml:space="preserve">Fecha de </w:t>
            </w:r>
            <w:r w:rsidR="009C41FE">
              <w:rPr>
                <w:rFonts w:cs="Times New Roman"/>
                <w:b/>
                <w:lang w:val="es-CO"/>
              </w:rPr>
              <w:t>Revisión</w:t>
            </w:r>
          </w:p>
        </w:tc>
        <w:tc>
          <w:tcPr>
            <w:tcW w:w="396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:rsidR="006201BC" w:rsidRPr="003D501F" w:rsidRDefault="006201BC" w:rsidP="00842DD4">
            <w:pPr>
              <w:pStyle w:val="Sinespaciado"/>
              <w:jc w:val="left"/>
              <w:rPr>
                <w:rFonts w:cs="Times New Roman"/>
                <w:i/>
                <w:lang w:val="es-CO"/>
              </w:rPr>
            </w:pPr>
          </w:p>
        </w:tc>
      </w:tr>
      <w:tr w:rsidR="006201BC" w:rsidRPr="0017618F" w:rsidTr="00842DD4">
        <w:trPr>
          <w:trHeight w:val="567"/>
          <w:jc w:val="center"/>
        </w:trPr>
        <w:tc>
          <w:tcPr>
            <w:tcW w:w="194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  <w:vAlign w:val="center"/>
          </w:tcPr>
          <w:p w:rsidR="006201BC" w:rsidRPr="0017618F" w:rsidRDefault="009C41FE" w:rsidP="00842DD4">
            <w:pPr>
              <w:pStyle w:val="Sinespaciado"/>
              <w:jc w:val="left"/>
              <w:rPr>
                <w:rFonts w:cs="Times New Roman"/>
                <w:b/>
                <w:lang w:val="es-CO"/>
              </w:rPr>
            </w:pPr>
            <w:r>
              <w:rPr>
                <w:rFonts w:cs="Times New Roman"/>
                <w:b/>
                <w:lang w:val="es-CO"/>
              </w:rPr>
              <w:t>Evaluador</w:t>
            </w:r>
          </w:p>
        </w:tc>
        <w:tc>
          <w:tcPr>
            <w:tcW w:w="396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:rsidR="006201BC" w:rsidRPr="00F93CB3" w:rsidRDefault="006201BC" w:rsidP="00842DD4">
            <w:pPr>
              <w:pStyle w:val="Sinespaciado"/>
              <w:jc w:val="left"/>
              <w:rPr>
                <w:rFonts w:cs="Times New Roman"/>
                <w:u w:val="single"/>
                <w:lang w:val="es-CO"/>
              </w:rPr>
            </w:pPr>
          </w:p>
        </w:tc>
      </w:tr>
    </w:tbl>
    <w:p w:rsidR="006201BC" w:rsidRDefault="006201BC"/>
    <w:tbl>
      <w:tblPr>
        <w:tblStyle w:val="Tablaconcuadrcula"/>
        <w:tblW w:w="876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397"/>
        <w:gridCol w:w="2410"/>
        <w:gridCol w:w="1488"/>
        <w:gridCol w:w="1488"/>
        <w:gridCol w:w="1488"/>
        <w:gridCol w:w="1489"/>
      </w:tblGrid>
      <w:tr w:rsidR="009C41FE" w:rsidRPr="0017618F" w:rsidTr="009C41FE">
        <w:trPr>
          <w:trHeight w:val="569"/>
        </w:trPr>
        <w:tc>
          <w:tcPr>
            <w:tcW w:w="397" w:type="dxa"/>
            <w:vMerge w:val="restart"/>
            <w:shd w:val="clear" w:color="auto" w:fill="4BACC6" w:themeFill="accent5"/>
            <w:vAlign w:val="center"/>
          </w:tcPr>
          <w:p w:rsidR="009C41FE" w:rsidRPr="0017618F" w:rsidRDefault="009C41FE" w:rsidP="00842DD4">
            <w:pPr>
              <w:pStyle w:val="Sinespaciado"/>
              <w:jc w:val="center"/>
              <w:rPr>
                <w:rFonts w:cs="Times New Roman"/>
                <w:b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9C41FE" w:rsidRPr="009C41FE" w:rsidRDefault="009C41FE" w:rsidP="009C41FE">
            <w:pPr>
              <w:rPr>
                <w:b/>
                <w:sz w:val="18"/>
                <w:szCs w:val="18"/>
              </w:rPr>
            </w:pPr>
            <w:r w:rsidRPr="009C41FE">
              <w:rPr>
                <w:b/>
                <w:sz w:val="18"/>
                <w:szCs w:val="18"/>
              </w:rPr>
              <w:t>DEPARTAMENTO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9C41FE" w:rsidRPr="00EA542D" w:rsidRDefault="009C41FE" w:rsidP="00842DD4">
            <w:pPr>
              <w:pStyle w:val="Sinespaciado"/>
              <w:rPr>
                <w:rFonts w:cs="Times New Roman"/>
                <w:sz w:val="18"/>
                <w:szCs w:val="18"/>
                <w:lang w:val="es-CO"/>
              </w:rPr>
            </w:pPr>
          </w:p>
        </w:tc>
      </w:tr>
      <w:tr w:rsidR="009C41FE" w:rsidRPr="0017618F" w:rsidTr="009C41FE">
        <w:trPr>
          <w:trHeight w:val="569"/>
        </w:trPr>
        <w:tc>
          <w:tcPr>
            <w:tcW w:w="397" w:type="dxa"/>
            <w:vMerge/>
            <w:shd w:val="clear" w:color="auto" w:fill="4BACC6" w:themeFill="accent5"/>
            <w:vAlign w:val="center"/>
          </w:tcPr>
          <w:p w:rsidR="009C41FE" w:rsidRPr="0017618F" w:rsidRDefault="009C41FE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9C41FE" w:rsidRPr="009C41FE" w:rsidRDefault="009C41FE" w:rsidP="009C41FE">
            <w:pPr>
              <w:rPr>
                <w:b/>
                <w:sz w:val="18"/>
                <w:szCs w:val="18"/>
              </w:rPr>
            </w:pPr>
            <w:r w:rsidRPr="009C41FE">
              <w:rPr>
                <w:b/>
                <w:sz w:val="18"/>
                <w:szCs w:val="18"/>
              </w:rPr>
              <w:t>ENTIDAD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9C41FE" w:rsidRPr="00EA542D" w:rsidRDefault="009C41FE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  <w:tr w:rsidR="009C41FE" w:rsidRPr="0017618F" w:rsidTr="009C41FE">
        <w:trPr>
          <w:trHeight w:val="569"/>
        </w:trPr>
        <w:tc>
          <w:tcPr>
            <w:tcW w:w="397" w:type="dxa"/>
            <w:vMerge/>
            <w:shd w:val="clear" w:color="auto" w:fill="4BACC6" w:themeFill="accent5"/>
            <w:vAlign w:val="center"/>
          </w:tcPr>
          <w:p w:rsidR="009C41FE" w:rsidRPr="0017618F" w:rsidRDefault="009C41FE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9C41FE" w:rsidRPr="009C41FE" w:rsidRDefault="009C41FE" w:rsidP="009C41FE">
            <w:pPr>
              <w:rPr>
                <w:b/>
                <w:sz w:val="18"/>
                <w:szCs w:val="18"/>
              </w:rPr>
            </w:pPr>
            <w:r w:rsidRPr="009C41FE">
              <w:rPr>
                <w:b/>
                <w:sz w:val="18"/>
                <w:szCs w:val="18"/>
              </w:rPr>
              <w:t>DIRECCIÓN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9C41FE" w:rsidRPr="00EA542D" w:rsidRDefault="009C41FE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  <w:tr w:rsidR="009C41FE" w:rsidRPr="0017618F" w:rsidTr="009C41FE">
        <w:trPr>
          <w:trHeight w:val="569"/>
        </w:trPr>
        <w:tc>
          <w:tcPr>
            <w:tcW w:w="397" w:type="dxa"/>
            <w:vMerge/>
            <w:shd w:val="clear" w:color="auto" w:fill="4BACC6" w:themeFill="accent5"/>
            <w:vAlign w:val="center"/>
          </w:tcPr>
          <w:p w:rsidR="009C41FE" w:rsidRPr="0017618F" w:rsidRDefault="009C41FE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9C41FE" w:rsidRPr="009C41FE" w:rsidRDefault="009C41FE" w:rsidP="009C41FE">
            <w:pPr>
              <w:rPr>
                <w:b/>
                <w:sz w:val="18"/>
                <w:szCs w:val="18"/>
              </w:rPr>
            </w:pPr>
            <w:r w:rsidRPr="009C41FE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9C41FE" w:rsidRPr="00EA542D" w:rsidRDefault="009C41FE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  <w:tr w:rsidR="009C41FE" w:rsidRPr="0017618F" w:rsidTr="009C41FE">
        <w:trPr>
          <w:trHeight w:val="569"/>
        </w:trPr>
        <w:tc>
          <w:tcPr>
            <w:tcW w:w="397" w:type="dxa"/>
            <w:vMerge/>
            <w:shd w:val="clear" w:color="auto" w:fill="4BACC6" w:themeFill="accent5"/>
            <w:vAlign w:val="center"/>
          </w:tcPr>
          <w:p w:rsidR="009C41FE" w:rsidRPr="0017618F" w:rsidRDefault="009C41FE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9C41FE" w:rsidRPr="009C41FE" w:rsidRDefault="009C41FE" w:rsidP="009C41FE">
            <w:pPr>
              <w:rPr>
                <w:b/>
                <w:sz w:val="18"/>
                <w:szCs w:val="18"/>
              </w:rPr>
            </w:pPr>
            <w:r w:rsidRPr="009C41FE">
              <w:rPr>
                <w:b/>
                <w:sz w:val="18"/>
                <w:szCs w:val="18"/>
              </w:rPr>
              <w:t>NOMBRE</w:t>
            </w:r>
          </w:p>
          <w:p w:rsidR="009C41FE" w:rsidRPr="009C41FE" w:rsidRDefault="009C41FE" w:rsidP="009C41FE">
            <w:pPr>
              <w:rPr>
                <w:i/>
                <w:sz w:val="18"/>
                <w:szCs w:val="18"/>
              </w:rPr>
            </w:pPr>
            <w:r w:rsidRPr="009C41FE">
              <w:rPr>
                <w:sz w:val="18"/>
                <w:szCs w:val="18"/>
              </w:rPr>
              <w:t>(</w:t>
            </w:r>
            <w:r w:rsidRPr="009C41FE">
              <w:rPr>
                <w:i/>
                <w:sz w:val="18"/>
                <w:szCs w:val="18"/>
              </w:rPr>
              <w:t>Encargado o Designado)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9C41FE" w:rsidRPr="00EA542D" w:rsidRDefault="009C41FE" w:rsidP="00842DD4">
            <w:pPr>
              <w:pStyle w:val="Sinespaciado"/>
              <w:tabs>
                <w:tab w:val="left" w:pos="170"/>
                <w:tab w:val="left" w:pos="4281"/>
              </w:tabs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  <w:tr w:rsidR="009C41FE" w:rsidRPr="0017618F" w:rsidTr="009C41FE">
        <w:trPr>
          <w:trHeight w:val="569"/>
        </w:trPr>
        <w:tc>
          <w:tcPr>
            <w:tcW w:w="397" w:type="dxa"/>
            <w:vMerge/>
            <w:shd w:val="clear" w:color="auto" w:fill="4BACC6" w:themeFill="accent5"/>
            <w:vAlign w:val="center"/>
          </w:tcPr>
          <w:p w:rsidR="009C41FE" w:rsidRPr="0017618F" w:rsidRDefault="009C41FE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9C41FE" w:rsidRPr="009C41FE" w:rsidRDefault="009C41FE" w:rsidP="009C41FE">
            <w:pPr>
              <w:rPr>
                <w:b/>
                <w:sz w:val="18"/>
                <w:szCs w:val="18"/>
              </w:rPr>
            </w:pPr>
            <w:r w:rsidRPr="009C41FE">
              <w:rPr>
                <w:b/>
                <w:sz w:val="18"/>
                <w:szCs w:val="18"/>
              </w:rPr>
              <w:t>CARGO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9C41FE" w:rsidRPr="00EA542D" w:rsidRDefault="009C41FE" w:rsidP="00842DD4">
            <w:pPr>
              <w:pStyle w:val="Sinespaciado"/>
              <w:tabs>
                <w:tab w:val="left" w:pos="170"/>
                <w:tab w:val="left" w:pos="4281"/>
              </w:tabs>
              <w:rPr>
                <w:rFonts w:cs="Times New Roman"/>
                <w:sz w:val="18"/>
                <w:szCs w:val="18"/>
                <w:lang w:val="es-CO"/>
              </w:rPr>
            </w:pPr>
          </w:p>
        </w:tc>
      </w:tr>
      <w:tr w:rsidR="009C41FE" w:rsidRPr="0017618F" w:rsidTr="009C41FE">
        <w:trPr>
          <w:trHeight w:val="569"/>
        </w:trPr>
        <w:tc>
          <w:tcPr>
            <w:tcW w:w="397" w:type="dxa"/>
            <w:vMerge/>
            <w:shd w:val="clear" w:color="auto" w:fill="4BACC6" w:themeFill="accent5"/>
            <w:vAlign w:val="center"/>
          </w:tcPr>
          <w:p w:rsidR="009C41FE" w:rsidRPr="0017618F" w:rsidRDefault="009C41FE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9C41FE" w:rsidRPr="009C41FE" w:rsidRDefault="009C41FE" w:rsidP="009C41FE">
            <w:pPr>
              <w:rPr>
                <w:b/>
                <w:sz w:val="18"/>
                <w:szCs w:val="18"/>
              </w:rPr>
            </w:pPr>
            <w:r w:rsidRPr="009C41FE">
              <w:rPr>
                <w:b/>
                <w:sz w:val="18"/>
                <w:szCs w:val="18"/>
              </w:rPr>
              <w:t>DEPENDENCIA</w:t>
            </w:r>
          </w:p>
          <w:p w:rsidR="009C41FE" w:rsidRPr="009C41FE" w:rsidRDefault="009C41FE" w:rsidP="009C41FE">
            <w:pPr>
              <w:rPr>
                <w:sz w:val="18"/>
                <w:szCs w:val="18"/>
              </w:rPr>
            </w:pPr>
            <w:r w:rsidRPr="009C41FE">
              <w:rPr>
                <w:sz w:val="18"/>
                <w:szCs w:val="18"/>
              </w:rPr>
              <w:t>(Área encargada)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9C41FE" w:rsidRPr="00EA542D" w:rsidRDefault="009C41FE" w:rsidP="00842DD4">
            <w:pPr>
              <w:pStyle w:val="Sinespaciado"/>
              <w:tabs>
                <w:tab w:val="left" w:pos="170"/>
                <w:tab w:val="left" w:pos="4281"/>
              </w:tabs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  <w:tr w:rsidR="009C41FE" w:rsidRPr="0017618F" w:rsidTr="009C41FE">
        <w:trPr>
          <w:trHeight w:val="569"/>
        </w:trPr>
        <w:tc>
          <w:tcPr>
            <w:tcW w:w="397" w:type="dxa"/>
            <w:vMerge/>
            <w:shd w:val="clear" w:color="auto" w:fill="4BACC6" w:themeFill="accent5"/>
            <w:vAlign w:val="center"/>
          </w:tcPr>
          <w:p w:rsidR="009C41FE" w:rsidRPr="0017618F" w:rsidRDefault="009C41FE" w:rsidP="00842DD4">
            <w:pPr>
              <w:pStyle w:val="Sinespaciado"/>
              <w:jc w:val="left"/>
              <w:rPr>
                <w:rFonts w:cs="Times New Roman"/>
                <w:b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9C41FE" w:rsidRPr="009C41FE" w:rsidRDefault="009C41FE" w:rsidP="009C41FE">
            <w:pPr>
              <w:rPr>
                <w:b/>
                <w:sz w:val="18"/>
                <w:szCs w:val="18"/>
              </w:rPr>
            </w:pPr>
            <w:r w:rsidRPr="009C41FE">
              <w:rPr>
                <w:b/>
                <w:sz w:val="18"/>
                <w:szCs w:val="18"/>
              </w:rPr>
              <w:t>NÚMERO DE TELÉFONO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9C41FE" w:rsidRPr="00EA542D" w:rsidRDefault="009C41FE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  <w:tr w:rsidR="009C41FE" w:rsidRPr="0017618F" w:rsidTr="009C41FE">
        <w:trPr>
          <w:trHeight w:val="569"/>
        </w:trPr>
        <w:tc>
          <w:tcPr>
            <w:tcW w:w="397" w:type="dxa"/>
            <w:shd w:val="clear" w:color="auto" w:fill="4BACC6" w:themeFill="accent5"/>
            <w:vAlign w:val="center"/>
          </w:tcPr>
          <w:p w:rsidR="009C41FE" w:rsidRPr="0017618F" w:rsidRDefault="009C41FE" w:rsidP="00842DD4">
            <w:pPr>
              <w:pStyle w:val="Sinespaciado"/>
              <w:jc w:val="left"/>
              <w:rPr>
                <w:rFonts w:cs="Times New Roman"/>
                <w:b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9C41FE" w:rsidRPr="009C41FE" w:rsidRDefault="009C41FE" w:rsidP="009C41FE">
            <w:pPr>
              <w:rPr>
                <w:b/>
                <w:sz w:val="18"/>
                <w:szCs w:val="18"/>
              </w:rPr>
            </w:pPr>
            <w:r w:rsidRPr="009C41FE">
              <w:rPr>
                <w:b/>
                <w:sz w:val="18"/>
                <w:szCs w:val="18"/>
              </w:rPr>
              <w:t>CORREO ELECTRÓNICO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9C41FE" w:rsidRDefault="009C41FE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  <w:tr w:rsidR="004B5AAB" w:rsidRPr="0017618F" w:rsidTr="004B5AAB">
        <w:trPr>
          <w:trHeight w:val="569"/>
        </w:trPr>
        <w:tc>
          <w:tcPr>
            <w:tcW w:w="397" w:type="dxa"/>
            <w:shd w:val="clear" w:color="auto" w:fill="4BACC6" w:themeFill="accent5"/>
            <w:vAlign w:val="center"/>
          </w:tcPr>
          <w:p w:rsidR="004B5AAB" w:rsidRPr="0017618F" w:rsidRDefault="004B5AAB" w:rsidP="00842DD4">
            <w:pPr>
              <w:pStyle w:val="Sinespaciado"/>
              <w:jc w:val="left"/>
              <w:rPr>
                <w:rFonts w:cs="Times New Roman"/>
                <w:b/>
                <w:lang w:val="es-CO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4B5AAB" w:rsidRPr="009C41FE" w:rsidRDefault="004B5AAB" w:rsidP="009C41F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INVENTARIO RURAL MUNICIPAL</w:t>
            </w:r>
          </w:p>
        </w:tc>
        <w:tc>
          <w:tcPr>
            <w:tcW w:w="1488" w:type="dxa"/>
            <w:shd w:val="clear" w:color="auto" w:fill="DAEEF3" w:themeFill="accent5" w:themeFillTint="33"/>
            <w:vAlign w:val="center"/>
          </w:tcPr>
          <w:p w:rsidR="004B5AAB" w:rsidRPr="004B5AAB" w:rsidRDefault="004B5AAB" w:rsidP="004B5AA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>
              <w:rPr>
                <w:rFonts w:cs="Times New Roman"/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4B5AAB" w:rsidRDefault="004B5AAB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  <w:tc>
          <w:tcPr>
            <w:tcW w:w="1488" w:type="dxa"/>
            <w:shd w:val="clear" w:color="auto" w:fill="DAEEF3" w:themeFill="accent5" w:themeFillTint="33"/>
            <w:vAlign w:val="center"/>
          </w:tcPr>
          <w:p w:rsidR="004B5AAB" w:rsidRPr="004B5AAB" w:rsidRDefault="004B5AAB" w:rsidP="004B5AAB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>
              <w:rPr>
                <w:rFonts w:cs="Times New Roman"/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5AAB" w:rsidRDefault="004B5AAB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</w:tbl>
    <w:p w:rsidR="009C41FE" w:rsidRDefault="009C41FE"/>
    <w:p w:rsidR="00B5594B" w:rsidRDefault="00B5594B"/>
    <w:p w:rsidR="00B5594B" w:rsidRDefault="00B5594B"/>
    <w:p w:rsidR="00B5594B" w:rsidRDefault="00B5594B"/>
    <w:p w:rsidR="00B5594B" w:rsidRDefault="00B5594B"/>
    <w:p w:rsidR="00B5594B" w:rsidRDefault="00B5594B"/>
    <w:p w:rsidR="00B5594B" w:rsidRDefault="00B5594B"/>
    <w:tbl>
      <w:tblPr>
        <w:tblStyle w:val="Tablaconcuadrcula"/>
        <w:tblW w:w="8760" w:type="dxa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363"/>
      </w:tblGrid>
      <w:tr w:rsidR="009C41FE" w:rsidTr="00842DD4">
        <w:trPr>
          <w:trHeight w:val="567"/>
        </w:trPr>
        <w:tc>
          <w:tcPr>
            <w:tcW w:w="397" w:type="dxa"/>
            <w:shd w:val="clear" w:color="auto" w:fill="4BACC6" w:themeFill="accent5"/>
            <w:vAlign w:val="center"/>
          </w:tcPr>
          <w:p w:rsidR="009C41FE" w:rsidRPr="00F853B8" w:rsidRDefault="009C41FE" w:rsidP="00842DD4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color w:val="FFFFFF" w:themeColor="background1"/>
                <w:sz w:val="24"/>
                <w:lang w:val="es-CO"/>
              </w:rPr>
              <w:t>B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C41FE" w:rsidRDefault="009C41FE" w:rsidP="009C41FE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b/>
                <w:color w:val="4BACC6" w:themeColor="accent5"/>
                <w:sz w:val="24"/>
                <w:lang w:val="es-CO"/>
              </w:rPr>
              <w:t>INFORMACIÓN COMUNIDADES</w:t>
            </w:r>
          </w:p>
        </w:tc>
      </w:tr>
    </w:tbl>
    <w:p w:rsidR="009C41FE" w:rsidRDefault="009C41FE"/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5"/>
        <w:gridCol w:w="2498"/>
        <w:gridCol w:w="2410"/>
        <w:gridCol w:w="1701"/>
        <w:gridCol w:w="1749"/>
      </w:tblGrid>
      <w:tr w:rsidR="00B5594B" w:rsidRPr="00B5594B" w:rsidTr="00B5594B">
        <w:trPr>
          <w:trHeight w:val="634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5594B">
              <w:rPr>
                <w:b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2498" w:type="dxa"/>
            <w:shd w:val="clear" w:color="auto" w:fill="B6DDE8" w:themeFill="accent5" w:themeFillTint="66"/>
            <w:vAlign w:val="center"/>
          </w:tcPr>
          <w:p w:rsidR="00B5594B" w:rsidRPr="00B5594B" w:rsidRDefault="00B5594B" w:rsidP="009C41FE">
            <w:pPr>
              <w:jc w:val="center"/>
              <w:rPr>
                <w:b/>
                <w:sz w:val="18"/>
                <w:szCs w:val="18"/>
              </w:rPr>
            </w:pPr>
          </w:p>
          <w:p w:rsidR="00B5594B" w:rsidRPr="00B5594B" w:rsidRDefault="00B5594B" w:rsidP="009C41FE">
            <w:pPr>
              <w:jc w:val="center"/>
              <w:rPr>
                <w:b/>
                <w:sz w:val="18"/>
                <w:szCs w:val="18"/>
              </w:rPr>
            </w:pPr>
            <w:r w:rsidRPr="00B5594B">
              <w:rPr>
                <w:b/>
                <w:sz w:val="18"/>
                <w:szCs w:val="18"/>
              </w:rPr>
              <w:t>MUNICIPIO</w:t>
            </w:r>
          </w:p>
          <w:p w:rsidR="00B5594B" w:rsidRPr="00B5594B" w:rsidRDefault="00B5594B" w:rsidP="009C41F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B5594B" w:rsidRPr="00B5594B" w:rsidRDefault="00B5594B" w:rsidP="009C41FE">
            <w:pPr>
              <w:jc w:val="center"/>
              <w:rPr>
                <w:b/>
                <w:sz w:val="18"/>
                <w:szCs w:val="18"/>
              </w:rPr>
            </w:pPr>
            <w:r w:rsidRPr="00B5594B">
              <w:rPr>
                <w:b/>
                <w:sz w:val="18"/>
                <w:szCs w:val="18"/>
              </w:rPr>
              <w:t>VEREDA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B5594B" w:rsidRPr="00B5594B" w:rsidRDefault="00832B7B" w:rsidP="00B559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HABITANTES</w:t>
            </w:r>
          </w:p>
        </w:tc>
        <w:tc>
          <w:tcPr>
            <w:tcW w:w="1749" w:type="dxa"/>
            <w:shd w:val="clear" w:color="auto" w:fill="B6DDE8" w:themeFill="accent5" w:themeFillTint="66"/>
            <w:vAlign w:val="center"/>
          </w:tcPr>
          <w:p w:rsidR="00B5594B" w:rsidRPr="00B5594B" w:rsidRDefault="00B5594B" w:rsidP="00B5594B">
            <w:pPr>
              <w:jc w:val="center"/>
              <w:rPr>
                <w:b/>
                <w:sz w:val="18"/>
                <w:szCs w:val="18"/>
              </w:rPr>
            </w:pPr>
            <w:r w:rsidRPr="00B5594B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o</w:t>
            </w:r>
            <w:r w:rsidRPr="00B5594B">
              <w:rPr>
                <w:b/>
                <w:sz w:val="18"/>
                <w:szCs w:val="18"/>
              </w:rPr>
              <w:t xml:space="preserve"> VIVIENDAS</w:t>
            </w:r>
          </w:p>
        </w:tc>
      </w:tr>
      <w:tr w:rsidR="00B5594B" w:rsidRPr="00B5594B" w:rsidTr="00B5594B">
        <w:trPr>
          <w:trHeight w:val="422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</w:t>
            </w:r>
          </w:p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8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211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211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211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211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222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23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lastRenderedPageBreak/>
              <w:t>24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27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28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32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33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34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35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36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37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38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39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40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41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42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43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44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45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46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47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48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49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  <w:tr w:rsidR="00B5594B" w:rsidRPr="00B5594B" w:rsidTr="00B5594B">
        <w:trPr>
          <w:trHeight w:val="139"/>
        </w:trPr>
        <w:tc>
          <w:tcPr>
            <w:tcW w:w="445" w:type="dxa"/>
            <w:shd w:val="clear" w:color="auto" w:fill="4BACC6" w:themeFill="accent5"/>
          </w:tcPr>
          <w:p w:rsidR="00B5594B" w:rsidRPr="00B5594B" w:rsidRDefault="00B5594B" w:rsidP="00B5594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50</w:t>
            </w:r>
          </w:p>
        </w:tc>
        <w:tc>
          <w:tcPr>
            <w:tcW w:w="2498" w:type="dxa"/>
          </w:tcPr>
          <w:p w:rsidR="00B5594B" w:rsidRDefault="00B5594B">
            <w:pPr>
              <w:rPr>
                <w:sz w:val="18"/>
                <w:szCs w:val="18"/>
              </w:rPr>
            </w:pPr>
          </w:p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</w:tcPr>
          <w:p w:rsidR="00B5594B" w:rsidRPr="00B5594B" w:rsidRDefault="00B5594B">
            <w:pPr>
              <w:rPr>
                <w:sz w:val="18"/>
                <w:szCs w:val="18"/>
              </w:rPr>
            </w:pPr>
          </w:p>
        </w:tc>
      </w:tr>
    </w:tbl>
    <w:p w:rsidR="008C5725" w:rsidRDefault="008C5725"/>
    <w:p w:rsidR="00B5594B" w:rsidRDefault="00B5594B"/>
    <w:p w:rsidR="00B5594B" w:rsidRDefault="00B5594B"/>
    <w:tbl>
      <w:tblPr>
        <w:tblStyle w:val="Tablaconcuadrcula"/>
        <w:tblW w:w="8760" w:type="dxa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363"/>
      </w:tblGrid>
      <w:tr w:rsidR="00CF16ED" w:rsidTr="00842DD4">
        <w:trPr>
          <w:trHeight w:val="567"/>
        </w:trPr>
        <w:tc>
          <w:tcPr>
            <w:tcW w:w="397" w:type="dxa"/>
            <w:shd w:val="clear" w:color="auto" w:fill="4BACC6" w:themeFill="accent5"/>
            <w:vAlign w:val="center"/>
          </w:tcPr>
          <w:p w:rsidR="00CF16ED" w:rsidRPr="00F853B8" w:rsidRDefault="00414D90" w:rsidP="00842DD4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color w:val="FFFFFF" w:themeColor="background1"/>
                <w:sz w:val="24"/>
                <w:lang w:val="es-CO"/>
              </w:rPr>
              <w:t>C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F16ED" w:rsidRDefault="00CF16ED" w:rsidP="00CF16ED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b/>
                <w:color w:val="4BACC6" w:themeColor="accent5"/>
                <w:sz w:val="24"/>
                <w:lang w:val="es-CO"/>
              </w:rPr>
              <w:t>INFORMACIÓN PERSONAL DEL PROYECTO</w:t>
            </w:r>
          </w:p>
        </w:tc>
      </w:tr>
    </w:tbl>
    <w:p w:rsidR="00CF16ED" w:rsidRDefault="00CF16ED"/>
    <w:tbl>
      <w:tblPr>
        <w:tblStyle w:val="Tablaconcuadrcula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37"/>
        <w:gridCol w:w="2107"/>
        <w:gridCol w:w="2013"/>
        <w:gridCol w:w="1356"/>
        <w:gridCol w:w="1552"/>
        <w:gridCol w:w="1589"/>
      </w:tblGrid>
      <w:tr w:rsidR="002340E3" w:rsidRPr="00B5594B" w:rsidTr="002340E3">
        <w:trPr>
          <w:trHeight w:val="634"/>
        </w:trPr>
        <w:tc>
          <w:tcPr>
            <w:tcW w:w="437" w:type="dxa"/>
            <w:shd w:val="clear" w:color="auto" w:fill="4BACC6" w:themeFill="accent5"/>
          </w:tcPr>
          <w:p w:rsidR="002340E3" w:rsidRPr="00B5594B" w:rsidRDefault="002340E3" w:rsidP="00842D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2340E3" w:rsidRPr="00B5594B" w:rsidRDefault="002340E3" w:rsidP="00842DD4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B5594B">
              <w:rPr>
                <w:b/>
                <w:color w:val="FFFFFF" w:themeColor="background1"/>
                <w:sz w:val="16"/>
                <w:szCs w:val="16"/>
              </w:rPr>
              <w:t>No</w:t>
            </w:r>
          </w:p>
        </w:tc>
        <w:tc>
          <w:tcPr>
            <w:tcW w:w="2107" w:type="dxa"/>
            <w:shd w:val="clear" w:color="auto" w:fill="B6DDE8" w:themeFill="accent5" w:themeFillTint="66"/>
            <w:vAlign w:val="center"/>
          </w:tcPr>
          <w:p w:rsidR="002340E3" w:rsidRPr="00B5594B" w:rsidRDefault="002340E3" w:rsidP="002340E3">
            <w:pPr>
              <w:jc w:val="center"/>
              <w:rPr>
                <w:b/>
                <w:sz w:val="18"/>
                <w:szCs w:val="18"/>
              </w:rPr>
            </w:pPr>
          </w:p>
          <w:p w:rsidR="002340E3" w:rsidRPr="00B5594B" w:rsidRDefault="002340E3" w:rsidP="002340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CARGO</w:t>
            </w:r>
            <w:r>
              <w:rPr>
                <w:rStyle w:val="Refdenotaalpie"/>
                <w:b/>
                <w:sz w:val="18"/>
                <w:szCs w:val="18"/>
              </w:rPr>
              <w:footnoteReference w:id="1"/>
            </w:r>
          </w:p>
          <w:p w:rsidR="002340E3" w:rsidRPr="00B5594B" w:rsidRDefault="002340E3" w:rsidP="002340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shd w:val="clear" w:color="auto" w:fill="B6DDE8" w:themeFill="accent5" w:themeFillTint="66"/>
            <w:vAlign w:val="center"/>
          </w:tcPr>
          <w:p w:rsidR="002340E3" w:rsidRPr="00B5594B" w:rsidRDefault="002340E3" w:rsidP="002340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PERFIL</w:t>
            </w:r>
          </w:p>
        </w:tc>
        <w:tc>
          <w:tcPr>
            <w:tcW w:w="1356" w:type="dxa"/>
            <w:shd w:val="clear" w:color="auto" w:fill="B6DDE8" w:themeFill="accent5" w:themeFillTint="66"/>
            <w:vAlign w:val="center"/>
          </w:tcPr>
          <w:p w:rsidR="002340E3" w:rsidRDefault="002340E3" w:rsidP="002340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PERSONAS</w:t>
            </w:r>
          </w:p>
        </w:tc>
        <w:tc>
          <w:tcPr>
            <w:tcW w:w="1552" w:type="dxa"/>
            <w:shd w:val="clear" w:color="auto" w:fill="B6DDE8" w:themeFill="accent5" w:themeFillTint="66"/>
            <w:vAlign w:val="center"/>
          </w:tcPr>
          <w:p w:rsidR="002340E3" w:rsidRPr="00B5594B" w:rsidRDefault="002340E3" w:rsidP="002340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TIEMPO CONTRATO</w:t>
            </w:r>
          </w:p>
        </w:tc>
        <w:tc>
          <w:tcPr>
            <w:tcW w:w="1589" w:type="dxa"/>
            <w:shd w:val="clear" w:color="auto" w:fill="B6DDE8" w:themeFill="accent5" w:themeFillTint="66"/>
            <w:vAlign w:val="center"/>
          </w:tcPr>
          <w:p w:rsidR="002340E3" w:rsidRPr="00B5594B" w:rsidRDefault="002340E3" w:rsidP="002340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VENCE CONTRATO</w:t>
            </w:r>
          </w:p>
        </w:tc>
      </w:tr>
      <w:tr w:rsidR="002340E3" w:rsidRPr="00B5594B" w:rsidTr="002340E3">
        <w:trPr>
          <w:trHeight w:val="422"/>
        </w:trPr>
        <w:tc>
          <w:tcPr>
            <w:tcW w:w="437" w:type="dxa"/>
            <w:shd w:val="clear" w:color="auto" w:fill="4BACC6" w:themeFill="accent5"/>
          </w:tcPr>
          <w:p w:rsidR="002340E3" w:rsidRPr="00B5594B" w:rsidRDefault="002340E3" w:rsidP="00842DD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1</w:t>
            </w:r>
          </w:p>
          <w:p w:rsidR="002340E3" w:rsidRPr="00B5594B" w:rsidRDefault="002340E3" w:rsidP="00842DD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07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</w:tr>
      <w:tr w:rsidR="002340E3" w:rsidRPr="00B5594B" w:rsidTr="002340E3">
        <w:trPr>
          <w:trHeight w:val="211"/>
        </w:trPr>
        <w:tc>
          <w:tcPr>
            <w:tcW w:w="437" w:type="dxa"/>
            <w:shd w:val="clear" w:color="auto" w:fill="4BACC6" w:themeFill="accent5"/>
          </w:tcPr>
          <w:p w:rsidR="002340E3" w:rsidRPr="00B5594B" w:rsidRDefault="002340E3" w:rsidP="00842DD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2107" w:type="dxa"/>
          </w:tcPr>
          <w:p w:rsidR="002340E3" w:rsidRDefault="002340E3" w:rsidP="00842DD4">
            <w:pPr>
              <w:rPr>
                <w:sz w:val="18"/>
                <w:szCs w:val="18"/>
              </w:rPr>
            </w:pPr>
          </w:p>
          <w:p w:rsidR="00690F7A" w:rsidRPr="00B5594B" w:rsidRDefault="00690F7A" w:rsidP="00842DD4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</w:tr>
      <w:tr w:rsidR="002340E3" w:rsidRPr="00B5594B" w:rsidTr="002340E3">
        <w:trPr>
          <w:trHeight w:val="211"/>
        </w:trPr>
        <w:tc>
          <w:tcPr>
            <w:tcW w:w="437" w:type="dxa"/>
            <w:shd w:val="clear" w:color="auto" w:fill="4BACC6" w:themeFill="accent5"/>
          </w:tcPr>
          <w:p w:rsidR="002340E3" w:rsidRPr="00B5594B" w:rsidRDefault="002340E3" w:rsidP="00842DD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107" w:type="dxa"/>
          </w:tcPr>
          <w:p w:rsidR="002340E3" w:rsidRDefault="002340E3" w:rsidP="00842DD4">
            <w:pPr>
              <w:rPr>
                <w:sz w:val="18"/>
                <w:szCs w:val="18"/>
              </w:rPr>
            </w:pPr>
          </w:p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</w:tr>
      <w:tr w:rsidR="002340E3" w:rsidRPr="00B5594B" w:rsidTr="002340E3">
        <w:trPr>
          <w:trHeight w:val="489"/>
        </w:trPr>
        <w:tc>
          <w:tcPr>
            <w:tcW w:w="437" w:type="dxa"/>
            <w:shd w:val="clear" w:color="auto" w:fill="4BACC6" w:themeFill="accent5"/>
          </w:tcPr>
          <w:p w:rsidR="002340E3" w:rsidRPr="00B5594B" w:rsidRDefault="002340E3" w:rsidP="00842DD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2107" w:type="dxa"/>
          </w:tcPr>
          <w:p w:rsidR="002340E3" w:rsidRDefault="002340E3" w:rsidP="00842DD4">
            <w:pPr>
              <w:rPr>
                <w:sz w:val="18"/>
                <w:szCs w:val="18"/>
              </w:rPr>
            </w:pPr>
          </w:p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</w:tr>
      <w:tr w:rsidR="002340E3" w:rsidRPr="00B5594B" w:rsidTr="002340E3">
        <w:trPr>
          <w:trHeight w:val="211"/>
        </w:trPr>
        <w:tc>
          <w:tcPr>
            <w:tcW w:w="437" w:type="dxa"/>
            <w:shd w:val="clear" w:color="auto" w:fill="4BACC6" w:themeFill="accent5"/>
          </w:tcPr>
          <w:p w:rsidR="002340E3" w:rsidRPr="00B5594B" w:rsidRDefault="002340E3" w:rsidP="00842DD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B5594B">
              <w:rPr>
                <w:b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107" w:type="dxa"/>
          </w:tcPr>
          <w:p w:rsidR="002340E3" w:rsidRDefault="002340E3" w:rsidP="00842DD4">
            <w:pPr>
              <w:rPr>
                <w:sz w:val="18"/>
                <w:szCs w:val="18"/>
              </w:rPr>
            </w:pPr>
          </w:p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2013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2340E3" w:rsidRPr="00B5594B" w:rsidRDefault="002340E3" w:rsidP="00842DD4">
            <w:pPr>
              <w:rPr>
                <w:sz w:val="18"/>
                <w:szCs w:val="18"/>
              </w:rPr>
            </w:pPr>
          </w:p>
        </w:tc>
      </w:tr>
    </w:tbl>
    <w:p w:rsidR="00FE1383" w:rsidRDefault="00FE1383"/>
    <w:tbl>
      <w:tblPr>
        <w:tblStyle w:val="Tablaconcuadrcula"/>
        <w:tblW w:w="8760" w:type="dxa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363"/>
      </w:tblGrid>
      <w:tr w:rsidR="00414D90" w:rsidTr="00842DD4">
        <w:trPr>
          <w:trHeight w:val="567"/>
        </w:trPr>
        <w:tc>
          <w:tcPr>
            <w:tcW w:w="397" w:type="dxa"/>
            <w:shd w:val="clear" w:color="auto" w:fill="4BACC6" w:themeFill="accent5"/>
            <w:vAlign w:val="center"/>
          </w:tcPr>
          <w:p w:rsidR="00414D90" w:rsidRPr="00F853B8" w:rsidRDefault="00414D90" w:rsidP="00842DD4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color w:val="FFFFFF" w:themeColor="background1"/>
                <w:sz w:val="24"/>
                <w:lang w:val="es-CO"/>
              </w:rPr>
              <w:t>D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14D90" w:rsidRDefault="00222F18" w:rsidP="00414D90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b/>
                <w:color w:val="4BACC6" w:themeColor="accent5"/>
                <w:sz w:val="24"/>
                <w:lang w:val="es-CO"/>
              </w:rPr>
              <w:t>INFORMACIÓN RECURSOS Y COSTOS DEL PROYECTO</w:t>
            </w:r>
          </w:p>
        </w:tc>
      </w:tr>
    </w:tbl>
    <w:p w:rsidR="00CF16ED" w:rsidRDefault="00CF16ED"/>
    <w:tbl>
      <w:tblPr>
        <w:tblStyle w:val="Tablaconcuadrcula"/>
        <w:tblW w:w="876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388"/>
        <w:gridCol w:w="2355"/>
        <w:gridCol w:w="955"/>
        <w:gridCol w:w="24"/>
        <w:gridCol w:w="452"/>
        <w:gridCol w:w="37"/>
        <w:gridCol w:w="436"/>
        <w:gridCol w:w="51"/>
        <w:gridCol w:w="983"/>
        <w:gridCol w:w="887"/>
        <w:gridCol w:w="95"/>
        <w:gridCol w:w="549"/>
        <w:gridCol w:w="11"/>
        <w:gridCol w:w="560"/>
        <w:gridCol w:w="27"/>
        <w:gridCol w:w="950"/>
      </w:tblGrid>
      <w:tr w:rsidR="00414D90" w:rsidRPr="0017618F" w:rsidTr="00740BF0">
        <w:trPr>
          <w:trHeight w:val="569"/>
        </w:trPr>
        <w:tc>
          <w:tcPr>
            <w:tcW w:w="392" w:type="dxa"/>
            <w:vMerge w:val="restart"/>
            <w:shd w:val="clear" w:color="auto" w:fill="4BACC6" w:themeFill="accent5"/>
            <w:vAlign w:val="center"/>
          </w:tcPr>
          <w:p w:rsidR="00414D90" w:rsidRPr="0017618F" w:rsidRDefault="00414D90" w:rsidP="00842DD4">
            <w:pPr>
              <w:pStyle w:val="Sinespaciado"/>
              <w:jc w:val="center"/>
              <w:rPr>
                <w:rFonts w:cs="Times New Roman"/>
                <w:b/>
                <w:lang w:val="es-CO"/>
              </w:rPr>
            </w:pPr>
          </w:p>
        </w:tc>
        <w:tc>
          <w:tcPr>
            <w:tcW w:w="2382" w:type="dxa"/>
            <w:shd w:val="clear" w:color="auto" w:fill="DAEEF3" w:themeFill="accent5" w:themeFillTint="33"/>
            <w:vAlign w:val="center"/>
          </w:tcPr>
          <w:p w:rsidR="00414D90" w:rsidRDefault="00414D90" w:rsidP="00842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TRANSPORTE</w:t>
            </w:r>
          </w:p>
          <w:p w:rsidR="00414D90" w:rsidRPr="00740BF0" w:rsidRDefault="00414D90" w:rsidP="00842DD4">
            <w:pPr>
              <w:rPr>
                <w:i/>
                <w:sz w:val="16"/>
                <w:szCs w:val="16"/>
              </w:rPr>
            </w:pPr>
            <w:r w:rsidRPr="00740BF0">
              <w:rPr>
                <w:i/>
                <w:sz w:val="16"/>
                <w:szCs w:val="16"/>
              </w:rPr>
              <w:t>(¿Cuenta con transporte contratado?)</w:t>
            </w:r>
          </w:p>
        </w:tc>
        <w:tc>
          <w:tcPr>
            <w:tcW w:w="1459" w:type="dxa"/>
            <w:gridSpan w:val="3"/>
            <w:shd w:val="clear" w:color="auto" w:fill="DAEEF3" w:themeFill="accent5" w:themeFillTint="33"/>
            <w:vAlign w:val="center"/>
          </w:tcPr>
          <w:p w:rsidR="00414D90" w:rsidRPr="00414D90" w:rsidRDefault="00414D90" w:rsidP="00414D90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414D90">
              <w:rPr>
                <w:rFonts w:cs="Times New Roman"/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1534" w:type="dxa"/>
            <w:gridSpan w:val="4"/>
            <w:shd w:val="clear" w:color="auto" w:fill="auto"/>
            <w:vAlign w:val="center"/>
          </w:tcPr>
          <w:p w:rsidR="00414D90" w:rsidRPr="00EA542D" w:rsidRDefault="00414D90" w:rsidP="00842DD4">
            <w:pPr>
              <w:pStyle w:val="Sinespaciado"/>
              <w:rPr>
                <w:rFonts w:cs="Times New Roman"/>
                <w:sz w:val="18"/>
                <w:szCs w:val="18"/>
                <w:lang w:val="es-CO"/>
              </w:rPr>
            </w:pPr>
          </w:p>
        </w:tc>
        <w:tc>
          <w:tcPr>
            <w:tcW w:w="1486" w:type="dxa"/>
            <w:gridSpan w:val="3"/>
            <w:shd w:val="clear" w:color="auto" w:fill="DAEEF3" w:themeFill="accent5" w:themeFillTint="33"/>
            <w:vAlign w:val="center"/>
          </w:tcPr>
          <w:p w:rsidR="00414D90" w:rsidRPr="00414D90" w:rsidRDefault="00414D90" w:rsidP="00414D90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414D90">
              <w:rPr>
                <w:rFonts w:cs="Times New Roman"/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1507" w:type="dxa"/>
            <w:gridSpan w:val="4"/>
            <w:shd w:val="clear" w:color="auto" w:fill="auto"/>
            <w:vAlign w:val="center"/>
          </w:tcPr>
          <w:p w:rsidR="00414D90" w:rsidRPr="00EA542D" w:rsidRDefault="00414D90" w:rsidP="00842DD4">
            <w:pPr>
              <w:pStyle w:val="Sinespaciado"/>
              <w:rPr>
                <w:rFonts w:cs="Times New Roman"/>
                <w:sz w:val="18"/>
                <w:szCs w:val="18"/>
                <w:lang w:val="es-CO"/>
              </w:rPr>
            </w:pPr>
          </w:p>
        </w:tc>
      </w:tr>
      <w:tr w:rsidR="00740BF0" w:rsidRPr="0017618F" w:rsidTr="00740BF0">
        <w:trPr>
          <w:trHeight w:val="569"/>
        </w:trPr>
        <w:tc>
          <w:tcPr>
            <w:tcW w:w="392" w:type="dxa"/>
            <w:vMerge/>
            <w:shd w:val="clear" w:color="auto" w:fill="4BACC6" w:themeFill="accent5"/>
            <w:vAlign w:val="center"/>
          </w:tcPr>
          <w:p w:rsidR="00740BF0" w:rsidRPr="0017618F" w:rsidRDefault="00740BF0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382" w:type="dxa"/>
            <w:shd w:val="clear" w:color="auto" w:fill="DAEEF3" w:themeFill="accent5" w:themeFillTint="33"/>
            <w:vAlign w:val="center"/>
          </w:tcPr>
          <w:p w:rsidR="00740BF0" w:rsidRDefault="00740BF0" w:rsidP="00842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CUESTIONARIOS</w:t>
            </w:r>
          </w:p>
          <w:p w:rsidR="00740BF0" w:rsidRPr="00740BF0" w:rsidRDefault="00740BF0" w:rsidP="00842DD4">
            <w:pPr>
              <w:rPr>
                <w:i/>
                <w:sz w:val="16"/>
                <w:szCs w:val="16"/>
              </w:rPr>
            </w:pPr>
            <w:r w:rsidRPr="00740BF0">
              <w:rPr>
                <w:i/>
                <w:sz w:val="16"/>
                <w:szCs w:val="16"/>
              </w:rPr>
              <w:t>(¿Cuenta con la disponibilidad de impresión de documentos?)</w:t>
            </w:r>
          </w:p>
        </w:tc>
        <w:tc>
          <w:tcPr>
            <w:tcW w:w="1459" w:type="dxa"/>
            <w:gridSpan w:val="3"/>
            <w:shd w:val="clear" w:color="auto" w:fill="DAEEF3" w:themeFill="accent5" w:themeFillTint="33"/>
            <w:vAlign w:val="center"/>
          </w:tcPr>
          <w:p w:rsidR="00740BF0" w:rsidRPr="00414D90" w:rsidRDefault="00740BF0" w:rsidP="00842DD4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414D90">
              <w:rPr>
                <w:rFonts w:cs="Times New Roman"/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1534" w:type="dxa"/>
            <w:gridSpan w:val="4"/>
            <w:shd w:val="clear" w:color="auto" w:fill="auto"/>
            <w:vAlign w:val="center"/>
          </w:tcPr>
          <w:p w:rsidR="00740BF0" w:rsidRPr="00EA542D" w:rsidRDefault="00740BF0" w:rsidP="00842DD4">
            <w:pPr>
              <w:pStyle w:val="Sinespaciado"/>
              <w:rPr>
                <w:rFonts w:cs="Times New Roman"/>
                <w:sz w:val="18"/>
                <w:szCs w:val="18"/>
                <w:lang w:val="es-CO"/>
              </w:rPr>
            </w:pPr>
          </w:p>
        </w:tc>
        <w:tc>
          <w:tcPr>
            <w:tcW w:w="1486" w:type="dxa"/>
            <w:gridSpan w:val="3"/>
            <w:shd w:val="clear" w:color="auto" w:fill="DAEEF3" w:themeFill="accent5" w:themeFillTint="33"/>
            <w:vAlign w:val="center"/>
          </w:tcPr>
          <w:p w:rsidR="00740BF0" w:rsidRPr="00414D90" w:rsidRDefault="00740BF0" w:rsidP="00842DD4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414D90">
              <w:rPr>
                <w:rFonts w:cs="Times New Roman"/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1507" w:type="dxa"/>
            <w:gridSpan w:val="4"/>
            <w:shd w:val="clear" w:color="auto" w:fill="auto"/>
            <w:vAlign w:val="center"/>
          </w:tcPr>
          <w:p w:rsidR="00740BF0" w:rsidRPr="00EA542D" w:rsidRDefault="00740BF0" w:rsidP="00842DD4">
            <w:pPr>
              <w:pStyle w:val="Sinespaciado"/>
              <w:rPr>
                <w:rFonts w:cs="Times New Roman"/>
                <w:sz w:val="18"/>
                <w:szCs w:val="18"/>
                <w:lang w:val="es-CO"/>
              </w:rPr>
            </w:pPr>
          </w:p>
        </w:tc>
      </w:tr>
      <w:tr w:rsidR="00740BF0" w:rsidRPr="0017618F" w:rsidTr="00740BF0">
        <w:trPr>
          <w:trHeight w:val="569"/>
        </w:trPr>
        <w:tc>
          <w:tcPr>
            <w:tcW w:w="392" w:type="dxa"/>
            <w:vMerge/>
            <w:shd w:val="clear" w:color="auto" w:fill="4BACC6" w:themeFill="accent5"/>
            <w:vAlign w:val="center"/>
          </w:tcPr>
          <w:p w:rsidR="00740BF0" w:rsidRPr="0017618F" w:rsidRDefault="00740BF0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382" w:type="dxa"/>
            <w:shd w:val="clear" w:color="auto" w:fill="DAEEF3" w:themeFill="accent5" w:themeFillTint="33"/>
            <w:vAlign w:val="center"/>
          </w:tcPr>
          <w:p w:rsidR="00740BF0" w:rsidRDefault="00740BF0" w:rsidP="00842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DISPOSITIVOS MOVILES</w:t>
            </w:r>
          </w:p>
          <w:p w:rsidR="00740BF0" w:rsidRPr="00740BF0" w:rsidRDefault="00740BF0" w:rsidP="00842DD4">
            <w:pPr>
              <w:rPr>
                <w:i/>
                <w:sz w:val="16"/>
                <w:szCs w:val="16"/>
              </w:rPr>
            </w:pPr>
            <w:r w:rsidRPr="00740BF0">
              <w:rPr>
                <w:i/>
                <w:sz w:val="16"/>
                <w:szCs w:val="16"/>
              </w:rPr>
              <w:t>(¿Cuenta con dispositivos móviles?)</w:t>
            </w:r>
          </w:p>
        </w:tc>
        <w:tc>
          <w:tcPr>
            <w:tcW w:w="973" w:type="dxa"/>
            <w:shd w:val="clear" w:color="auto" w:fill="DAEEF3" w:themeFill="accent5" w:themeFillTint="33"/>
            <w:vAlign w:val="center"/>
          </w:tcPr>
          <w:p w:rsidR="00740BF0" w:rsidRPr="00740BF0" w:rsidRDefault="00740BF0" w:rsidP="00740BF0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>
              <w:rPr>
                <w:rFonts w:cs="Times New Roman"/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:rsidR="00740BF0" w:rsidRPr="00EA542D" w:rsidRDefault="00740BF0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gridSpan w:val="2"/>
            <w:shd w:val="clear" w:color="auto" w:fill="DAEEF3" w:themeFill="accent5" w:themeFillTint="33"/>
            <w:vAlign w:val="center"/>
          </w:tcPr>
          <w:p w:rsidR="00740BF0" w:rsidRPr="00740BF0" w:rsidRDefault="00740BF0" w:rsidP="00740BF0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740BF0">
              <w:rPr>
                <w:rFonts w:cs="Times New Roman"/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40BF0" w:rsidRPr="00EA542D" w:rsidRDefault="00740BF0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  <w:tc>
          <w:tcPr>
            <w:tcW w:w="1120" w:type="dxa"/>
            <w:gridSpan w:val="5"/>
            <w:shd w:val="clear" w:color="auto" w:fill="DAEEF3" w:themeFill="accent5" w:themeFillTint="33"/>
            <w:vAlign w:val="center"/>
          </w:tcPr>
          <w:p w:rsidR="00740BF0" w:rsidRPr="00740BF0" w:rsidRDefault="00740BF0" w:rsidP="00842DD4">
            <w:pPr>
              <w:pStyle w:val="Sinespaciado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740BF0">
              <w:rPr>
                <w:rFonts w:cs="Times New Roman"/>
                <w:b/>
                <w:sz w:val="18"/>
                <w:szCs w:val="18"/>
                <w:lang w:val="es-CO"/>
              </w:rPr>
              <w:t>¿CUANTOS?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740BF0" w:rsidRPr="00EA542D" w:rsidRDefault="00740BF0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  <w:tr w:rsidR="00CD3B5C" w:rsidRPr="0017618F" w:rsidTr="00740BF0">
        <w:trPr>
          <w:trHeight w:val="569"/>
        </w:trPr>
        <w:tc>
          <w:tcPr>
            <w:tcW w:w="392" w:type="dxa"/>
            <w:vMerge/>
            <w:shd w:val="clear" w:color="auto" w:fill="4BACC6" w:themeFill="accent5"/>
            <w:vAlign w:val="center"/>
          </w:tcPr>
          <w:p w:rsidR="00CD3B5C" w:rsidRPr="0017618F" w:rsidRDefault="00CD3B5C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382" w:type="dxa"/>
            <w:shd w:val="clear" w:color="auto" w:fill="DAEEF3" w:themeFill="accent5" w:themeFillTint="33"/>
            <w:vAlign w:val="center"/>
          </w:tcPr>
          <w:p w:rsidR="00CD3B5C" w:rsidRDefault="00CD3B5C" w:rsidP="00842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MEDIOS PARA UBICACIÓN GEOGRAFICA</w:t>
            </w:r>
          </w:p>
          <w:p w:rsidR="00CD3B5C" w:rsidRPr="00CD3B5C" w:rsidRDefault="00CD3B5C" w:rsidP="00CD3B5C">
            <w:pPr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¿Cuenta con medios para la captura de la información?)</w:t>
            </w:r>
          </w:p>
        </w:tc>
        <w:tc>
          <w:tcPr>
            <w:tcW w:w="973" w:type="dxa"/>
            <w:shd w:val="clear" w:color="auto" w:fill="DAEEF3" w:themeFill="accent5" w:themeFillTint="33"/>
            <w:vAlign w:val="center"/>
          </w:tcPr>
          <w:p w:rsidR="00CD3B5C" w:rsidRPr="00CD3B5C" w:rsidRDefault="00CD3B5C" w:rsidP="00740BF0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>
              <w:rPr>
                <w:rFonts w:cs="Times New Roman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970" w:type="dxa"/>
            <w:gridSpan w:val="4"/>
            <w:shd w:val="clear" w:color="auto" w:fill="auto"/>
            <w:vAlign w:val="center"/>
          </w:tcPr>
          <w:p w:rsidR="00CD3B5C" w:rsidRPr="00EA542D" w:rsidRDefault="00CD3B5C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  <w:tc>
          <w:tcPr>
            <w:tcW w:w="1050" w:type="dxa"/>
            <w:gridSpan w:val="2"/>
            <w:shd w:val="clear" w:color="auto" w:fill="DAEEF3" w:themeFill="accent5" w:themeFillTint="33"/>
            <w:vAlign w:val="center"/>
          </w:tcPr>
          <w:p w:rsidR="00CD3B5C" w:rsidRPr="00740BF0" w:rsidRDefault="00CD3B5C" w:rsidP="00740BF0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>
              <w:rPr>
                <w:rFonts w:cs="Times New Roman"/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CD3B5C" w:rsidRPr="00EA542D" w:rsidRDefault="00CD3B5C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  <w:tc>
          <w:tcPr>
            <w:tcW w:w="1120" w:type="dxa"/>
            <w:gridSpan w:val="5"/>
            <w:shd w:val="clear" w:color="auto" w:fill="DAEEF3" w:themeFill="accent5" w:themeFillTint="33"/>
            <w:vAlign w:val="center"/>
          </w:tcPr>
          <w:p w:rsidR="00CD3B5C" w:rsidRPr="00740BF0" w:rsidRDefault="00CD3B5C" w:rsidP="00842DD4">
            <w:pPr>
              <w:pStyle w:val="Sinespaciado"/>
              <w:rPr>
                <w:rFonts w:cs="Times New Roman"/>
                <w:b/>
                <w:sz w:val="18"/>
                <w:szCs w:val="18"/>
                <w:lang w:val="es-CO"/>
              </w:rPr>
            </w:pPr>
            <w:r>
              <w:rPr>
                <w:rFonts w:cs="Times New Roman"/>
                <w:b/>
                <w:sz w:val="18"/>
                <w:szCs w:val="18"/>
                <w:lang w:val="es-CO"/>
              </w:rPr>
              <w:t>¿CUALES?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CD3B5C" w:rsidRPr="00EA542D" w:rsidRDefault="00CD3B5C" w:rsidP="00842DD4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  <w:tr w:rsidR="00740BF0" w:rsidRPr="0017618F" w:rsidTr="00740BF0">
        <w:trPr>
          <w:trHeight w:val="569"/>
        </w:trPr>
        <w:tc>
          <w:tcPr>
            <w:tcW w:w="392" w:type="dxa"/>
            <w:vMerge/>
            <w:shd w:val="clear" w:color="auto" w:fill="4BACC6" w:themeFill="accent5"/>
            <w:vAlign w:val="center"/>
          </w:tcPr>
          <w:p w:rsidR="00740BF0" w:rsidRPr="0017618F" w:rsidRDefault="00740BF0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382" w:type="dxa"/>
            <w:shd w:val="clear" w:color="auto" w:fill="DAEEF3" w:themeFill="accent5" w:themeFillTint="33"/>
            <w:vAlign w:val="center"/>
          </w:tcPr>
          <w:p w:rsidR="00740BF0" w:rsidRDefault="00740BF0" w:rsidP="00842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TALLER CAPACITACION</w:t>
            </w:r>
          </w:p>
          <w:p w:rsidR="00740BF0" w:rsidRPr="00740BF0" w:rsidRDefault="00740BF0" w:rsidP="00842DD4">
            <w:pPr>
              <w:rPr>
                <w:i/>
                <w:sz w:val="16"/>
                <w:szCs w:val="16"/>
              </w:rPr>
            </w:pPr>
            <w:r w:rsidRPr="00740BF0">
              <w:rPr>
                <w:i/>
                <w:sz w:val="16"/>
                <w:szCs w:val="16"/>
              </w:rPr>
              <w:t>(¿Cuenta con logística para capacitación?)</w:t>
            </w:r>
          </w:p>
        </w:tc>
        <w:tc>
          <w:tcPr>
            <w:tcW w:w="1496" w:type="dxa"/>
            <w:gridSpan w:val="4"/>
            <w:shd w:val="clear" w:color="auto" w:fill="DAEEF3" w:themeFill="accent5" w:themeFillTint="33"/>
            <w:vAlign w:val="center"/>
          </w:tcPr>
          <w:p w:rsidR="00740BF0" w:rsidRPr="00414D90" w:rsidRDefault="00740BF0" w:rsidP="00842DD4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414D90">
              <w:rPr>
                <w:rFonts w:cs="Times New Roman"/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740BF0" w:rsidRPr="00EA542D" w:rsidRDefault="00740BF0" w:rsidP="00842DD4">
            <w:pPr>
              <w:pStyle w:val="Sinespaciado"/>
              <w:rPr>
                <w:rFonts w:cs="Times New Roman"/>
                <w:sz w:val="18"/>
                <w:szCs w:val="18"/>
                <w:lang w:val="es-CO"/>
              </w:rPr>
            </w:pPr>
          </w:p>
        </w:tc>
        <w:tc>
          <w:tcPr>
            <w:tcW w:w="1496" w:type="dxa"/>
            <w:gridSpan w:val="4"/>
            <w:shd w:val="clear" w:color="auto" w:fill="DAEEF3" w:themeFill="accent5" w:themeFillTint="33"/>
            <w:vAlign w:val="center"/>
          </w:tcPr>
          <w:p w:rsidR="00740BF0" w:rsidRPr="00414D90" w:rsidRDefault="00740BF0" w:rsidP="00842DD4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414D90">
              <w:rPr>
                <w:rFonts w:cs="Times New Roman"/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740BF0" w:rsidRPr="00EA542D" w:rsidRDefault="00740BF0" w:rsidP="00842DD4">
            <w:pPr>
              <w:pStyle w:val="Sinespaciado"/>
              <w:rPr>
                <w:rFonts w:cs="Times New Roman"/>
                <w:sz w:val="18"/>
                <w:szCs w:val="18"/>
                <w:lang w:val="es-CO"/>
              </w:rPr>
            </w:pPr>
          </w:p>
        </w:tc>
      </w:tr>
      <w:tr w:rsidR="00CD3B5C" w:rsidRPr="0017618F" w:rsidTr="00CD3B5C">
        <w:trPr>
          <w:trHeight w:val="569"/>
        </w:trPr>
        <w:tc>
          <w:tcPr>
            <w:tcW w:w="392" w:type="dxa"/>
            <w:shd w:val="clear" w:color="auto" w:fill="4BACC6" w:themeFill="accent5"/>
            <w:vAlign w:val="center"/>
          </w:tcPr>
          <w:p w:rsidR="00CD3B5C" w:rsidRPr="0017618F" w:rsidRDefault="00CD3B5C" w:rsidP="00842DD4">
            <w:pPr>
              <w:pStyle w:val="Sinespaciado"/>
              <w:jc w:val="left"/>
              <w:rPr>
                <w:rFonts w:cs="Times New Roman"/>
                <w:lang w:val="es-CO"/>
              </w:rPr>
            </w:pPr>
          </w:p>
        </w:tc>
        <w:tc>
          <w:tcPr>
            <w:tcW w:w="2382" w:type="dxa"/>
            <w:shd w:val="clear" w:color="auto" w:fill="DAEEF3" w:themeFill="accent5" w:themeFillTint="33"/>
            <w:vAlign w:val="center"/>
          </w:tcPr>
          <w:p w:rsidR="00CD3B5C" w:rsidRDefault="00CD3B5C" w:rsidP="00842D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EQUIPOS PARA MEDICIONES DE AGUA</w:t>
            </w:r>
          </w:p>
          <w:p w:rsidR="00CD3B5C" w:rsidRPr="00CD3B5C" w:rsidRDefault="00CD3B5C" w:rsidP="00842DD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¿Cuenta con medios para la toma y análisis de muestras de agua?)</w:t>
            </w:r>
          </w:p>
        </w:tc>
        <w:tc>
          <w:tcPr>
            <w:tcW w:w="997" w:type="dxa"/>
            <w:gridSpan w:val="2"/>
            <w:shd w:val="clear" w:color="auto" w:fill="DAEEF3" w:themeFill="accent5" w:themeFillTint="33"/>
            <w:vAlign w:val="center"/>
          </w:tcPr>
          <w:p w:rsidR="00CD3B5C" w:rsidRPr="00CD3B5C" w:rsidRDefault="00CD3B5C" w:rsidP="005F5E01">
            <w:pPr>
              <w:pStyle w:val="Sinespaciado"/>
              <w:jc w:val="center"/>
              <w:rPr>
                <w:rFonts w:cs="Times New Roman"/>
                <w:b/>
                <w:sz w:val="18"/>
                <w:szCs w:val="18"/>
                <w:lang w:val="es-MX"/>
              </w:rPr>
            </w:pPr>
            <w:r>
              <w:rPr>
                <w:rFonts w:cs="Times New Roman"/>
                <w:b/>
                <w:sz w:val="18"/>
                <w:szCs w:val="18"/>
                <w:lang w:val="es-MX"/>
              </w:rPr>
              <w:t>SI</w:t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CD3B5C" w:rsidRPr="00EA542D" w:rsidRDefault="00CD3B5C" w:rsidP="005F5E01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:rsidR="00CD3B5C" w:rsidRPr="00EA542D" w:rsidRDefault="00CD3B5C" w:rsidP="005F5E01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  <w:r>
              <w:rPr>
                <w:rFonts w:cs="Times New Roman"/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CD3B5C" w:rsidRPr="00EA542D" w:rsidRDefault="00CD3B5C" w:rsidP="005F5E01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  <w:tc>
          <w:tcPr>
            <w:tcW w:w="998" w:type="dxa"/>
            <w:gridSpan w:val="3"/>
            <w:shd w:val="clear" w:color="auto" w:fill="DAEEF3" w:themeFill="accent5" w:themeFillTint="33"/>
            <w:vAlign w:val="center"/>
          </w:tcPr>
          <w:p w:rsidR="00CD3B5C" w:rsidRPr="00EA542D" w:rsidRDefault="00CD3B5C" w:rsidP="005F5E01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  <w:r w:rsidRPr="00740BF0">
              <w:rPr>
                <w:rFonts w:cs="Times New Roman"/>
                <w:b/>
                <w:sz w:val="18"/>
                <w:szCs w:val="18"/>
                <w:lang w:val="es-CO"/>
              </w:rPr>
              <w:t>¿CUANTOS?</w:t>
            </w:r>
          </w:p>
        </w:tc>
        <w:tc>
          <w:tcPr>
            <w:tcW w:w="998" w:type="dxa"/>
            <w:gridSpan w:val="2"/>
            <w:shd w:val="clear" w:color="auto" w:fill="auto"/>
            <w:vAlign w:val="center"/>
          </w:tcPr>
          <w:p w:rsidR="00CD3B5C" w:rsidRPr="00EA542D" w:rsidRDefault="00CD3B5C" w:rsidP="005F5E01">
            <w:pPr>
              <w:pStyle w:val="Sinespaciado"/>
              <w:rPr>
                <w:rFonts w:cs="Times New Roman"/>
                <w:i/>
                <w:sz w:val="18"/>
                <w:szCs w:val="18"/>
                <w:lang w:val="es-CO"/>
              </w:rPr>
            </w:pPr>
          </w:p>
        </w:tc>
      </w:tr>
    </w:tbl>
    <w:p w:rsidR="00CD3B5C" w:rsidRDefault="00CD3B5C"/>
    <w:p w:rsidR="002340E3" w:rsidRDefault="002340E3"/>
    <w:tbl>
      <w:tblPr>
        <w:tblW w:w="5169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2486"/>
        <w:gridCol w:w="1608"/>
        <w:gridCol w:w="729"/>
        <w:gridCol w:w="1362"/>
        <w:gridCol w:w="1414"/>
        <w:gridCol w:w="1184"/>
      </w:tblGrid>
      <w:tr w:rsidR="00222F18" w:rsidRPr="00766035" w:rsidTr="00760862">
        <w:trPr>
          <w:trHeight w:val="600"/>
        </w:trPr>
        <w:tc>
          <w:tcPr>
            <w:tcW w:w="268" w:type="pct"/>
            <w:shd w:val="clear" w:color="auto" w:fill="4BACC6" w:themeFill="accent5"/>
            <w:noWrap/>
            <w:vAlign w:val="center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339" w:type="pct"/>
            <w:shd w:val="clear" w:color="auto" w:fill="4BACC6" w:themeFill="accent5"/>
            <w:vAlign w:val="center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FORTALECIMIENTO INSTITUCIONAL - NIVEL DEPARTAMENTAL</w:t>
            </w:r>
          </w:p>
        </w:tc>
        <w:tc>
          <w:tcPr>
            <w:tcW w:w="866" w:type="pct"/>
            <w:shd w:val="clear" w:color="auto" w:fill="4BACC6" w:themeFill="accent5"/>
            <w:noWrap/>
            <w:vAlign w:val="center"/>
            <w:hideMark/>
          </w:tcPr>
          <w:p w:rsidR="00222F18" w:rsidRPr="00766035" w:rsidRDefault="00222F18" w:rsidP="0022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Unidad</w:t>
            </w:r>
          </w:p>
        </w:tc>
        <w:tc>
          <w:tcPr>
            <w:tcW w:w="393" w:type="pct"/>
            <w:shd w:val="clear" w:color="auto" w:fill="4BACC6" w:themeFill="accent5"/>
            <w:noWrap/>
            <w:vAlign w:val="center"/>
            <w:hideMark/>
          </w:tcPr>
          <w:p w:rsidR="00222F18" w:rsidRPr="00222F18" w:rsidRDefault="00222F18" w:rsidP="0022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val="es-CO" w:eastAsia="es-CO"/>
              </w:rPr>
            </w:pPr>
            <w:r w:rsidRPr="00222F18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4"/>
                <w:lang w:val="es-CO" w:eastAsia="es-CO"/>
              </w:rPr>
              <w:t>Cantidad</w:t>
            </w:r>
          </w:p>
        </w:tc>
        <w:tc>
          <w:tcPr>
            <w:tcW w:w="734" w:type="pct"/>
            <w:shd w:val="clear" w:color="auto" w:fill="4BACC6" w:themeFill="accent5"/>
            <w:noWrap/>
            <w:vAlign w:val="center"/>
            <w:hideMark/>
          </w:tcPr>
          <w:p w:rsidR="00222F18" w:rsidRPr="00766035" w:rsidRDefault="00222F18" w:rsidP="0022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Valor Unitario</w:t>
            </w:r>
          </w:p>
        </w:tc>
        <w:tc>
          <w:tcPr>
            <w:tcW w:w="762" w:type="pct"/>
            <w:shd w:val="clear" w:color="auto" w:fill="4BACC6" w:themeFill="accent5"/>
            <w:noWrap/>
            <w:vAlign w:val="center"/>
            <w:hideMark/>
          </w:tcPr>
          <w:p w:rsidR="00222F18" w:rsidRPr="00766035" w:rsidRDefault="00222F18" w:rsidP="0022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valor mes</w:t>
            </w:r>
          </w:p>
        </w:tc>
        <w:tc>
          <w:tcPr>
            <w:tcW w:w="639" w:type="pct"/>
            <w:shd w:val="clear" w:color="auto" w:fill="4BACC6" w:themeFill="accent5"/>
            <w:vAlign w:val="center"/>
          </w:tcPr>
          <w:p w:rsidR="00222F18" w:rsidRPr="00766035" w:rsidRDefault="00222F18" w:rsidP="00222F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val="es-CO" w:eastAsia="es-CO"/>
              </w:rPr>
              <w:t>Valor Total</w:t>
            </w: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EECE1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EEECE1"/>
                <w:sz w:val="16"/>
                <w:szCs w:val="16"/>
                <w:lang w:val="es-CO" w:eastAsia="es-CO"/>
              </w:rPr>
              <w:t>2.1</w:t>
            </w:r>
          </w:p>
        </w:tc>
        <w:tc>
          <w:tcPr>
            <w:tcW w:w="1339" w:type="pct"/>
            <w:shd w:val="clear" w:color="auto" w:fill="4BACC6" w:themeFill="accent5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EECE1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EEECE1"/>
                <w:sz w:val="16"/>
                <w:szCs w:val="16"/>
                <w:lang w:val="es-CO" w:eastAsia="es-CO"/>
              </w:rPr>
              <w:t>Administración</w:t>
            </w:r>
          </w:p>
        </w:tc>
        <w:tc>
          <w:tcPr>
            <w:tcW w:w="866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93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34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B8CCE4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B8CCE4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62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39" w:type="pct"/>
            <w:shd w:val="clear" w:color="auto" w:fill="4BACC6" w:themeFill="accent5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2.1.1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Profesional sectorial (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Responsable General</w:t>
            </w: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Personas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4.000.000,00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4.000.000,00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2.1.2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Profesional IT (Soporte Informático)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Personas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4.000.000,00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4.000.000,00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2.1.3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Equipos de computo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equipos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3.000.000,00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6.000.000,00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2.1.4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Gastos de viaje profesional sectorial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Viaje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/ </w:t>
            </w:r>
            <w:r w:rsidRPr="00E36897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s-CO" w:eastAsia="es-CO"/>
              </w:rPr>
              <w:t>Eventual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     45.000,00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1.260.000,00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39" w:type="pct"/>
            <w:shd w:val="clear" w:color="auto" w:fill="DAEEF3" w:themeFill="accent5" w:themeFillTint="33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  <w:t>Subtotal</w:t>
            </w:r>
          </w:p>
        </w:tc>
        <w:tc>
          <w:tcPr>
            <w:tcW w:w="866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93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734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 xml:space="preserve"> $  1</w:t>
            </w:r>
            <w:r w:rsidRPr="00834349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1</w:t>
            </w: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 xml:space="preserve">.045.000,00 </w:t>
            </w:r>
          </w:p>
        </w:tc>
        <w:tc>
          <w:tcPr>
            <w:tcW w:w="762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 xml:space="preserve"> $   </w:t>
            </w:r>
            <w:r w:rsidRPr="00834349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15</w:t>
            </w: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 xml:space="preserve">.260.000,00 </w:t>
            </w:r>
          </w:p>
        </w:tc>
        <w:tc>
          <w:tcPr>
            <w:tcW w:w="639" w:type="pct"/>
            <w:shd w:val="clear" w:color="auto" w:fill="DAEEF3" w:themeFill="accent5" w:themeFillTint="33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497BDF" w:rsidTr="00760862">
        <w:trPr>
          <w:trHeight w:val="300"/>
        </w:trPr>
        <w:tc>
          <w:tcPr>
            <w:tcW w:w="268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EECE1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EEECE1"/>
                <w:lang w:val="es-CO" w:eastAsia="es-CO"/>
              </w:rPr>
              <w:t>2.2</w:t>
            </w:r>
          </w:p>
        </w:tc>
        <w:tc>
          <w:tcPr>
            <w:tcW w:w="1339" w:type="pct"/>
            <w:shd w:val="clear" w:color="auto" w:fill="4BACC6" w:themeFill="accent5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EECE1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EEECE1"/>
                <w:lang w:val="es-CO" w:eastAsia="es-CO"/>
              </w:rPr>
              <w:t>Trabajo de Campo</w:t>
            </w:r>
          </w:p>
        </w:tc>
        <w:tc>
          <w:tcPr>
            <w:tcW w:w="866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393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</w:t>
            </w:r>
          </w:p>
        </w:tc>
        <w:tc>
          <w:tcPr>
            <w:tcW w:w="734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lang w:val="es-CO" w:eastAsia="es-CO"/>
              </w:rPr>
              <w:t> </w:t>
            </w:r>
          </w:p>
        </w:tc>
        <w:tc>
          <w:tcPr>
            <w:tcW w:w="762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lang w:val="es-CO" w:eastAsia="es-CO"/>
              </w:rPr>
              <w:t> </w:t>
            </w:r>
          </w:p>
        </w:tc>
        <w:tc>
          <w:tcPr>
            <w:tcW w:w="639" w:type="pct"/>
            <w:shd w:val="clear" w:color="auto" w:fill="4BACC6" w:themeFill="accent5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2.2.1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Profesional Sectorial (Coordinador trabajo Campo)</w:t>
            </w:r>
          </w:p>
        </w:tc>
        <w:tc>
          <w:tcPr>
            <w:tcW w:w="866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Personas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4.000.000,00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4.000.000,00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2.2.2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Técnico Ambiental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Personas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1.800.000,00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>3.600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2.2.3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Técnico Comunidades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 xml:space="preserve"> - Encuestador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Personas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1.800.000,00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>7.2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00.000,00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2.2.4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Gastos de viaje técnico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viáticos / día / persona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     33.000,00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>5.544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2.2.5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Gastos de viaje profesional sectorial</w:t>
            </w:r>
          </w:p>
        </w:tc>
        <w:tc>
          <w:tcPr>
            <w:tcW w:w="866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Viaje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/ día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     45.000,00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1.260.000,00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2.2.6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690F7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 xml:space="preserve">Transporte </w:t>
            </w:r>
            <w:r w:rsidR="00690F7A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 xml:space="preserve"> (</w:t>
            </w: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terrestre</w:t>
            </w:r>
            <w:r w:rsidR="00690F7A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 xml:space="preserve"> local)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día /persona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     36.400,00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>7.134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>.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>4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2.2.7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Papelería (cuestionarios)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Juego Cuestionarios / persona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       1.250,00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2.250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.000,00 </w:t>
            </w:r>
          </w:p>
        </w:tc>
        <w:tc>
          <w:tcPr>
            <w:tcW w:w="639" w:type="pct"/>
          </w:tcPr>
          <w:p w:rsidR="00222F18" w:rsidRPr="00834349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2.2.8</w:t>
            </w:r>
          </w:p>
        </w:tc>
        <w:tc>
          <w:tcPr>
            <w:tcW w:w="1339" w:type="pct"/>
            <w:shd w:val="clear" w:color="auto" w:fill="auto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Equipos móviles (Tableta)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equipos / persona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734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   500.000,00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>3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>.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>5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00.000,00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2.2.9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Plan Internet</w:t>
            </w:r>
          </w:p>
        </w:tc>
        <w:tc>
          <w:tcPr>
            <w:tcW w:w="866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unidad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 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50.000,00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</w:t>
            </w:r>
            <w:r w:rsidRPr="00834349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   35</w:t>
            </w: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222F18" w:rsidRPr="00222F18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CO" w:eastAsia="es-CO"/>
              </w:rPr>
            </w:pPr>
            <w:r w:rsidRPr="00222F1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CO" w:eastAsia="es-CO"/>
              </w:rPr>
              <w:t>2.2.10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Talleres capacitación regional</w:t>
            </w:r>
          </w:p>
        </w:tc>
        <w:tc>
          <w:tcPr>
            <w:tcW w:w="866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evento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2.000.000,00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 6.000.000,00 </w:t>
            </w:r>
          </w:p>
        </w:tc>
        <w:tc>
          <w:tcPr>
            <w:tcW w:w="639" w:type="pct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760862" w:rsidRPr="00766035" w:rsidTr="00760862">
        <w:trPr>
          <w:trHeight w:val="300"/>
        </w:trPr>
        <w:tc>
          <w:tcPr>
            <w:tcW w:w="268" w:type="pct"/>
            <w:shd w:val="clear" w:color="auto" w:fill="auto"/>
            <w:noWrap/>
            <w:vAlign w:val="bottom"/>
          </w:tcPr>
          <w:p w:rsidR="00760862" w:rsidRPr="00222F18" w:rsidRDefault="00760862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es-CO" w:eastAsia="es-CO"/>
              </w:rPr>
              <w:t>2.2.11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760862" w:rsidRPr="00766035" w:rsidRDefault="00760862" w:rsidP="007608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Muestra de agua y análisis de laboratorio.</w:t>
            </w:r>
          </w:p>
        </w:tc>
        <w:tc>
          <w:tcPr>
            <w:tcW w:w="866" w:type="pct"/>
            <w:shd w:val="clear" w:color="auto" w:fill="auto"/>
            <w:noWrap/>
            <w:vAlign w:val="bottom"/>
          </w:tcPr>
          <w:p w:rsidR="00760862" w:rsidRPr="00766035" w:rsidRDefault="00760862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Muestra y análisis laboratorio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760862" w:rsidRPr="00766035" w:rsidRDefault="00760862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bottom"/>
          </w:tcPr>
          <w:p w:rsidR="00760862" w:rsidRPr="00766035" w:rsidRDefault="00760862" w:rsidP="005777E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2.000.000,00 </w:t>
            </w:r>
          </w:p>
        </w:tc>
        <w:tc>
          <w:tcPr>
            <w:tcW w:w="762" w:type="pct"/>
            <w:shd w:val="clear" w:color="auto" w:fill="auto"/>
            <w:noWrap/>
            <w:vAlign w:val="bottom"/>
          </w:tcPr>
          <w:p w:rsidR="00760862" w:rsidRPr="00766035" w:rsidRDefault="00760862" w:rsidP="005777E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  <w:t xml:space="preserve"> $    2.000.000,00 </w:t>
            </w:r>
          </w:p>
        </w:tc>
        <w:tc>
          <w:tcPr>
            <w:tcW w:w="639" w:type="pct"/>
          </w:tcPr>
          <w:p w:rsidR="00760862" w:rsidRPr="00766035" w:rsidRDefault="00760862" w:rsidP="007D2F7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39" w:type="pct"/>
            <w:shd w:val="clear" w:color="auto" w:fill="DAEEF3" w:themeFill="accent5" w:themeFillTint="33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  <w:t>Subtotal</w:t>
            </w:r>
          </w:p>
        </w:tc>
        <w:tc>
          <w:tcPr>
            <w:tcW w:w="866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93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734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60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 xml:space="preserve"> $    </w:t>
            </w:r>
            <w:r w:rsidRPr="00834349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1</w:t>
            </w:r>
            <w:r w:rsidR="00760862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2</w:t>
            </w: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.</w:t>
            </w:r>
            <w:r w:rsidRPr="00834349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265</w:t>
            </w: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 xml:space="preserve">.650,00 </w:t>
            </w:r>
          </w:p>
        </w:tc>
        <w:tc>
          <w:tcPr>
            <w:tcW w:w="762" w:type="pct"/>
            <w:shd w:val="clear" w:color="auto" w:fill="DAEEF3" w:themeFill="accent5" w:themeFillTint="33"/>
            <w:noWrap/>
            <w:vAlign w:val="bottom"/>
            <w:hideMark/>
          </w:tcPr>
          <w:p w:rsidR="00222F18" w:rsidRPr="00766035" w:rsidRDefault="00222F18" w:rsidP="00760862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 xml:space="preserve"> $   </w:t>
            </w:r>
            <w:r w:rsidRPr="00834349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4</w:t>
            </w:r>
            <w:r w:rsidR="00760862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2</w:t>
            </w: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.</w:t>
            </w:r>
            <w:r w:rsidRPr="00834349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838</w:t>
            </w: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.</w:t>
            </w:r>
            <w:r w:rsidRPr="00834349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>4</w:t>
            </w:r>
            <w:r w:rsidRPr="00766035"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  <w:t xml:space="preserve">00,00 </w:t>
            </w:r>
          </w:p>
        </w:tc>
        <w:tc>
          <w:tcPr>
            <w:tcW w:w="639" w:type="pct"/>
            <w:shd w:val="clear" w:color="auto" w:fill="DAEEF3" w:themeFill="accent5" w:themeFillTint="33"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FF0000"/>
                <w:sz w:val="16"/>
                <w:szCs w:val="16"/>
                <w:lang w:val="es-CO" w:eastAsia="es-CO"/>
              </w:rPr>
            </w:pPr>
          </w:p>
        </w:tc>
      </w:tr>
      <w:tr w:rsidR="00222F18" w:rsidRPr="00766035" w:rsidTr="00760862">
        <w:trPr>
          <w:trHeight w:val="300"/>
        </w:trPr>
        <w:tc>
          <w:tcPr>
            <w:tcW w:w="268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339" w:type="pct"/>
            <w:shd w:val="clear" w:color="auto" w:fill="4BACC6" w:themeFill="accent5"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Total</w:t>
            </w:r>
          </w:p>
        </w:tc>
        <w:tc>
          <w:tcPr>
            <w:tcW w:w="866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393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D2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734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608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76603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>$</w:t>
            </w:r>
            <w:r w:rsidRPr="0083434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  </w:t>
            </w:r>
            <w:r w:rsidRPr="0076603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 </w:t>
            </w:r>
            <w:r w:rsidRPr="0083434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>2</w:t>
            </w:r>
            <w:r w:rsidR="00760862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>3</w:t>
            </w:r>
            <w:r w:rsidRPr="0083434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>.310</w:t>
            </w:r>
            <w:r w:rsidRPr="0076603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.650,00 </w:t>
            </w:r>
          </w:p>
        </w:tc>
        <w:tc>
          <w:tcPr>
            <w:tcW w:w="762" w:type="pct"/>
            <w:shd w:val="clear" w:color="auto" w:fill="4BACC6" w:themeFill="accent5"/>
            <w:noWrap/>
            <w:vAlign w:val="bottom"/>
            <w:hideMark/>
          </w:tcPr>
          <w:p w:rsidR="00222F18" w:rsidRPr="00766035" w:rsidRDefault="00222F18" w:rsidP="007608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</w:pPr>
            <w:r w:rsidRPr="0083434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 $   5</w:t>
            </w:r>
            <w:r w:rsidR="00760862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>8</w:t>
            </w:r>
            <w:r w:rsidRPr="0083434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>.098.400</w:t>
            </w:r>
            <w:r w:rsidRPr="00766035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  <w:t xml:space="preserve">,00   </w:t>
            </w:r>
          </w:p>
        </w:tc>
        <w:tc>
          <w:tcPr>
            <w:tcW w:w="639" w:type="pct"/>
            <w:shd w:val="clear" w:color="auto" w:fill="4BACC6" w:themeFill="accent5"/>
          </w:tcPr>
          <w:p w:rsidR="00222F18" w:rsidRPr="00834349" w:rsidRDefault="00222F18" w:rsidP="007D2F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val="es-CO" w:eastAsia="es-CO"/>
              </w:rPr>
            </w:pPr>
          </w:p>
        </w:tc>
      </w:tr>
    </w:tbl>
    <w:p w:rsidR="002340E3" w:rsidRDefault="002340E3"/>
    <w:p w:rsidR="00740BF0" w:rsidRDefault="00740BF0"/>
    <w:tbl>
      <w:tblPr>
        <w:tblStyle w:val="Tablaconcuadrcula"/>
        <w:tblW w:w="8760" w:type="dxa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363"/>
      </w:tblGrid>
      <w:tr w:rsidR="00740BF0" w:rsidTr="00842DD4">
        <w:trPr>
          <w:trHeight w:val="567"/>
        </w:trPr>
        <w:tc>
          <w:tcPr>
            <w:tcW w:w="397" w:type="dxa"/>
            <w:shd w:val="clear" w:color="auto" w:fill="4BACC6" w:themeFill="accent5"/>
            <w:vAlign w:val="center"/>
          </w:tcPr>
          <w:p w:rsidR="00740BF0" w:rsidRPr="00F853B8" w:rsidRDefault="00740BF0" w:rsidP="00842DD4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color w:val="FFFFFF" w:themeColor="background1"/>
                <w:sz w:val="24"/>
                <w:lang w:val="es-CO"/>
              </w:rPr>
              <w:t>E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740BF0" w:rsidRDefault="00740BF0" w:rsidP="00740BF0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b/>
                <w:color w:val="4BACC6" w:themeColor="accent5"/>
                <w:sz w:val="24"/>
                <w:lang w:val="es-CO"/>
              </w:rPr>
              <w:t>CRONOGRAMA DEL PROYECTO</w:t>
            </w:r>
          </w:p>
        </w:tc>
      </w:tr>
    </w:tbl>
    <w:p w:rsidR="00740BF0" w:rsidRDefault="00740BF0"/>
    <w:tbl>
      <w:tblPr>
        <w:tblStyle w:val="Tablaconcuadrcula"/>
        <w:tblW w:w="9689" w:type="dxa"/>
        <w:tblLayout w:type="fixed"/>
        <w:tblLook w:val="04A0" w:firstRow="1" w:lastRow="0" w:firstColumn="1" w:lastColumn="0" w:noHBand="0" w:noVBand="1"/>
      </w:tblPr>
      <w:tblGrid>
        <w:gridCol w:w="388"/>
        <w:gridCol w:w="1705"/>
        <w:gridCol w:w="388"/>
        <w:gridCol w:w="358"/>
        <w:gridCol w:w="357"/>
        <w:gridCol w:w="314"/>
        <w:gridCol w:w="403"/>
        <w:gridCol w:w="358"/>
        <w:gridCol w:w="387"/>
        <w:gridCol w:w="412"/>
        <w:gridCol w:w="362"/>
        <w:gridCol w:w="387"/>
        <w:gridCol w:w="387"/>
        <w:gridCol w:w="423"/>
        <w:gridCol w:w="351"/>
        <w:gridCol w:w="387"/>
        <w:gridCol w:w="387"/>
        <w:gridCol w:w="434"/>
        <w:gridCol w:w="340"/>
        <w:gridCol w:w="387"/>
        <w:gridCol w:w="387"/>
        <w:gridCol w:w="387"/>
      </w:tblGrid>
      <w:tr w:rsidR="002340E3" w:rsidRPr="002340E3" w:rsidTr="007D2F74">
        <w:trPr>
          <w:trHeight w:val="291"/>
        </w:trPr>
        <w:tc>
          <w:tcPr>
            <w:tcW w:w="388" w:type="dxa"/>
            <w:vMerge w:val="restart"/>
            <w:shd w:val="clear" w:color="auto" w:fill="4BACC6" w:themeFill="accent5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2340E3">
              <w:rPr>
                <w:b/>
                <w:color w:val="FFFFFF" w:themeColor="background1"/>
                <w:sz w:val="14"/>
                <w:szCs w:val="14"/>
              </w:rPr>
              <w:t>No</w:t>
            </w:r>
          </w:p>
        </w:tc>
        <w:tc>
          <w:tcPr>
            <w:tcW w:w="1705" w:type="dxa"/>
            <w:vMerge w:val="restart"/>
            <w:shd w:val="clear" w:color="auto" w:fill="DAEEF3" w:themeFill="accent5" w:themeFillTint="33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sz w:val="18"/>
                <w:szCs w:val="18"/>
              </w:rPr>
            </w:pPr>
            <w:r w:rsidRPr="002340E3">
              <w:rPr>
                <w:b/>
                <w:sz w:val="18"/>
                <w:szCs w:val="18"/>
              </w:rPr>
              <w:t>ACTIVIDADES</w:t>
            </w:r>
          </w:p>
        </w:tc>
        <w:tc>
          <w:tcPr>
            <w:tcW w:w="7596" w:type="dxa"/>
            <w:gridSpan w:val="20"/>
            <w:shd w:val="clear" w:color="auto" w:fill="DAEEF3" w:themeFill="accent5" w:themeFillTint="33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sz w:val="18"/>
                <w:szCs w:val="18"/>
              </w:rPr>
            </w:pPr>
            <w:r w:rsidRPr="002340E3">
              <w:rPr>
                <w:b/>
                <w:sz w:val="18"/>
                <w:szCs w:val="18"/>
              </w:rPr>
              <w:t>TIEMPO/ MESES</w:t>
            </w:r>
          </w:p>
        </w:tc>
      </w:tr>
      <w:tr w:rsidR="002340E3" w:rsidRPr="002340E3" w:rsidTr="007D2F74">
        <w:trPr>
          <w:trHeight w:val="291"/>
        </w:trPr>
        <w:tc>
          <w:tcPr>
            <w:tcW w:w="388" w:type="dxa"/>
            <w:vMerge/>
            <w:shd w:val="clear" w:color="auto" w:fill="4BACC6" w:themeFill="accent5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5" w:type="dxa"/>
            <w:vMerge/>
            <w:shd w:val="clear" w:color="auto" w:fill="DAEEF3" w:themeFill="accent5" w:themeFillTint="33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shd w:val="clear" w:color="auto" w:fill="DAEEF3" w:themeFill="accent5" w:themeFillTint="33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sz w:val="18"/>
                <w:szCs w:val="18"/>
              </w:rPr>
            </w:pPr>
            <w:r w:rsidRPr="002340E3"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1560" w:type="dxa"/>
            <w:gridSpan w:val="4"/>
            <w:shd w:val="clear" w:color="auto" w:fill="DAEEF3" w:themeFill="accent5" w:themeFillTint="33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sz w:val="18"/>
                <w:szCs w:val="18"/>
              </w:rPr>
            </w:pPr>
            <w:r w:rsidRPr="002340E3"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1559" w:type="dxa"/>
            <w:gridSpan w:val="4"/>
            <w:shd w:val="clear" w:color="auto" w:fill="DAEEF3" w:themeFill="accent5" w:themeFillTint="33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sz w:val="18"/>
                <w:szCs w:val="18"/>
              </w:rPr>
            </w:pPr>
            <w:r w:rsidRPr="002340E3"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1559" w:type="dxa"/>
            <w:gridSpan w:val="4"/>
            <w:shd w:val="clear" w:color="auto" w:fill="DAEEF3" w:themeFill="accent5" w:themeFillTint="33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sz w:val="18"/>
                <w:szCs w:val="18"/>
              </w:rPr>
            </w:pPr>
            <w:r w:rsidRPr="002340E3"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1501" w:type="dxa"/>
            <w:gridSpan w:val="4"/>
            <w:shd w:val="clear" w:color="auto" w:fill="DAEEF3" w:themeFill="accent5" w:themeFillTint="33"/>
            <w:vAlign w:val="center"/>
          </w:tcPr>
          <w:p w:rsidR="002340E3" w:rsidRPr="002340E3" w:rsidRDefault="002340E3" w:rsidP="007D2F74">
            <w:pPr>
              <w:jc w:val="center"/>
              <w:rPr>
                <w:b/>
                <w:sz w:val="18"/>
                <w:szCs w:val="18"/>
              </w:rPr>
            </w:pPr>
            <w:r w:rsidRPr="002340E3">
              <w:rPr>
                <w:b/>
                <w:sz w:val="18"/>
                <w:szCs w:val="18"/>
              </w:rPr>
              <w:t>Diciembre</w:t>
            </w:r>
          </w:p>
        </w:tc>
      </w:tr>
      <w:tr w:rsidR="002340E3" w:rsidRPr="0039573D" w:rsidTr="007D2F74">
        <w:trPr>
          <w:trHeight w:val="159"/>
        </w:trPr>
        <w:tc>
          <w:tcPr>
            <w:tcW w:w="388" w:type="dxa"/>
            <w:vMerge/>
            <w:shd w:val="clear" w:color="auto" w:fill="4BACC6" w:themeFill="accent5"/>
            <w:vAlign w:val="center"/>
          </w:tcPr>
          <w:p w:rsidR="002340E3" w:rsidRPr="00834349" w:rsidRDefault="002340E3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705" w:type="dxa"/>
            <w:vMerge/>
            <w:shd w:val="clear" w:color="auto" w:fill="DAEEF3" w:themeFill="accent5" w:themeFillTint="33"/>
            <w:vAlign w:val="center"/>
          </w:tcPr>
          <w:p w:rsidR="002340E3" w:rsidRPr="0039573D" w:rsidRDefault="002340E3" w:rsidP="007D2F74">
            <w:pPr>
              <w:jc w:val="center"/>
              <w:rPr>
                <w:b/>
              </w:rPr>
            </w:pPr>
          </w:p>
        </w:tc>
        <w:tc>
          <w:tcPr>
            <w:tcW w:w="388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58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57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314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403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358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387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412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362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387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387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423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351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387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387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434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340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387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387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387" w:type="dxa"/>
            <w:shd w:val="clear" w:color="auto" w:fill="DAEEF3" w:themeFill="accent5" w:themeFillTint="33"/>
            <w:vAlign w:val="center"/>
          </w:tcPr>
          <w:p w:rsidR="002340E3" w:rsidRPr="00B25557" w:rsidRDefault="002340E3" w:rsidP="007D2F74">
            <w:pPr>
              <w:jc w:val="center"/>
              <w:rPr>
                <w:b/>
                <w:sz w:val="12"/>
                <w:szCs w:val="12"/>
              </w:rPr>
            </w:pPr>
            <w:r w:rsidRPr="00B25557">
              <w:rPr>
                <w:b/>
                <w:sz w:val="12"/>
                <w:szCs w:val="12"/>
              </w:rPr>
              <w:t>20</w:t>
            </w:r>
          </w:p>
        </w:tc>
      </w:tr>
      <w:tr w:rsidR="002340E3" w:rsidTr="007D2F74">
        <w:trPr>
          <w:trHeight w:val="677"/>
        </w:trPr>
        <w:tc>
          <w:tcPr>
            <w:tcW w:w="388" w:type="dxa"/>
            <w:shd w:val="clear" w:color="auto" w:fill="4BACC6" w:themeFill="accent5"/>
          </w:tcPr>
          <w:p w:rsidR="002340E3" w:rsidRPr="00834349" w:rsidRDefault="002340E3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834349">
              <w:rPr>
                <w:b/>
                <w:color w:val="FFFFFF" w:themeColor="background1"/>
                <w:sz w:val="14"/>
                <w:szCs w:val="14"/>
              </w:rPr>
              <w:t>1</w:t>
            </w:r>
          </w:p>
        </w:tc>
        <w:tc>
          <w:tcPr>
            <w:tcW w:w="1705" w:type="dxa"/>
            <w:shd w:val="clear" w:color="auto" w:fill="DAEEF3" w:themeFill="accent5" w:themeFillTint="33"/>
            <w:vAlign w:val="center"/>
          </w:tcPr>
          <w:p w:rsidR="002340E3" w:rsidRPr="00834349" w:rsidRDefault="002340E3" w:rsidP="007D2F74">
            <w:pPr>
              <w:rPr>
                <w:sz w:val="16"/>
                <w:szCs w:val="16"/>
              </w:rPr>
            </w:pPr>
            <w:r w:rsidRPr="00834349">
              <w:rPr>
                <w:sz w:val="16"/>
                <w:szCs w:val="16"/>
              </w:rPr>
              <w:t>Preparación información secundaria</w:t>
            </w:r>
          </w:p>
        </w:tc>
        <w:tc>
          <w:tcPr>
            <w:tcW w:w="388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57" w:type="dxa"/>
          </w:tcPr>
          <w:p w:rsidR="002340E3" w:rsidRDefault="002340E3" w:rsidP="007D2F74"/>
        </w:tc>
        <w:tc>
          <w:tcPr>
            <w:tcW w:w="314" w:type="dxa"/>
          </w:tcPr>
          <w:p w:rsidR="002340E3" w:rsidRDefault="002340E3" w:rsidP="007D2F74"/>
        </w:tc>
        <w:tc>
          <w:tcPr>
            <w:tcW w:w="403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12" w:type="dxa"/>
          </w:tcPr>
          <w:p w:rsidR="002340E3" w:rsidRDefault="002340E3" w:rsidP="007D2F74"/>
        </w:tc>
        <w:tc>
          <w:tcPr>
            <w:tcW w:w="362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23" w:type="dxa"/>
          </w:tcPr>
          <w:p w:rsidR="002340E3" w:rsidRDefault="002340E3" w:rsidP="007D2F74"/>
        </w:tc>
        <w:tc>
          <w:tcPr>
            <w:tcW w:w="351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34" w:type="dxa"/>
          </w:tcPr>
          <w:p w:rsidR="002340E3" w:rsidRDefault="002340E3" w:rsidP="007D2F74"/>
        </w:tc>
        <w:tc>
          <w:tcPr>
            <w:tcW w:w="340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</w:tr>
      <w:tr w:rsidR="002340E3" w:rsidTr="007D2F74">
        <w:trPr>
          <w:trHeight w:val="404"/>
        </w:trPr>
        <w:tc>
          <w:tcPr>
            <w:tcW w:w="388" w:type="dxa"/>
            <w:shd w:val="clear" w:color="auto" w:fill="4BACC6" w:themeFill="accent5"/>
          </w:tcPr>
          <w:p w:rsidR="002340E3" w:rsidRPr="00834349" w:rsidRDefault="002340E3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834349">
              <w:rPr>
                <w:b/>
                <w:color w:val="FFFFFF" w:themeColor="background1"/>
                <w:sz w:val="14"/>
                <w:szCs w:val="14"/>
              </w:rPr>
              <w:t>2</w:t>
            </w:r>
          </w:p>
        </w:tc>
        <w:tc>
          <w:tcPr>
            <w:tcW w:w="1705" w:type="dxa"/>
            <w:shd w:val="clear" w:color="auto" w:fill="DAEEF3" w:themeFill="accent5" w:themeFillTint="33"/>
            <w:vAlign w:val="center"/>
          </w:tcPr>
          <w:p w:rsidR="002340E3" w:rsidRPr="00834349" w:rsidRDefault="002340E3" w:rsidP="007D2F74">
            <w:pPr>
              <w:rPr>
                <w:sz w:val="16"/>
                <w:szCs w:val="16"/>
              </w:rPr>
            </w:pPr>
            <w:r w:rsidRPr="00834349">
              <w:rPr>
                <w:sz w:val="16"/>
                <w:szCs w:val="16"/>
              </w:rPr>
              <w:t>Taller Capacitación</w:t>
            </w:r>
          </w:p>
        </w:tc>
        <w:tc>
          <w:tcPr>
            <w:tcW w:w="388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57" w:type="dxa"/>
          </w:tcPr>
          <w:p w:rsidR="002340E3" w:rsidRDefault="002340E3" w:rsidP="007D2F74"/>
        </w:tc>
        <w:tc>
          <w:tcPr>
            <w:tcW w:w="314" w:type="dxa"/>
          </w:tcPr>
          <w:p w:rsidR="002340E3" w:rsidRDefault="002340E3" w:rsidP="007D2F74"/>
        </w:tc>
        <w:tc>
          <w:tcPr>
            <w:tcW w:w="403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12" w:type="dxa"/>
          </w:tcPr>
          <w:p w:rsidR="002340E3" w:rsidRDefault="002340E3" w:rsidP="007D2F74"/>
        </w:tc>
        <w:tc>
          <w:tcPr>
            <w:tcW w:w="362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23" w:type="dxa"/>
          </w:tcPr>
          <w:p w:rsidR="002340E3" w:rsidRDefault="002340E3" w:rsidP="007D2F74"/>
        </w:tc>
        <w:tc>
          <w:tcPr>
            <w:tcW w:w="351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34" w:type="dxa"/>
          </w:tcPr>
          <w:p w:rsidR="002340E3" w:rsidRDefault="002340E3" w:rsidP="007D2F74"/>
        </w:tc>
        <w:tc>
          <w:tcPr>
            <w:tcW w:w="340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</w:tr>
      <w:tr w:rsidR="002340E3" w:rsidTr="007D2F74">
        <w:trPr>
          <w:trHeight w:val="482"/>
        </w:trPr>
        <w:tc>
          <w:tcPr>
            <w:tcW w:w="388" w:type="dxa"/>
            <w:shd w:val="clear" w:color="auto" w:fill="4BACC6" w:themeFill="accent5"/>
          </w:tcPr>
          <w:p w:rsidR="002340E3" w:rsidRPr="00834349" w:rsidRDefault="002340E3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834349">
              <w:rPr>
                <w:b/>
                <w:color w:val="FFFFFF" w:themeColor="background1"/>
                <w:sz w:val="14"/>
                <w:szCs w:val="14"/>
              </w:rPr>
              <w:t>3</w:t>
            </w:r>
          </w:p>
        </w:tc>
        <w:tc>
          <w:tcPr>
            <w:tcW w:w="1705" w:type="dxa"/>
            <w:shd w:val="clear" w:color="auto" w:fill="DAEEF3" w:themeFill="accent5" w:themeFillTint="33"/>
            <w:vAlign w:val="center"/>
          </w:tcPr>
          <w:p w:rsidR="002340E3" w:rsidRPr="00834349" w:rsidRDefault="002340E3" w:rsidP="007D2F74">
            <w:pPr>
              <w:rPr>
                <w:sz w:val="16"/>
                <w:szCs w:val="16"/>
              </w:rPr>
            </w:pPr>
            <w:r w:rsidRPr="00834349">
              <w:rPr>
                <w:sz w:val="16"/>
                <w:szCs w:val="16"/>
              </w:rPr>
              <w:t>Trabajo de Campo</w:t>
            </w:r>
          </w:p>
        </w:tc>
        <w:tc>
          <w:tcPr>
            <w:tcW w:w="388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57" w:type="dxa"/>
          </w:tcPr>
          <w:p w:rsidR="002340E3" w:rsidRDefault="002340E3" w:rsidP="007D2F74"/>
        </w:tc>
        <w:tc>
          <w:tcPr>
            <w:tcW w:w="314" w:type="dxa"/>
          </w:tcPr>
          <w:p w:rsidR="002340E3" w:rsidRDefault="002340E3" w:rsidP="007D2F74"/>
        </w:tc>
        <w:tc>
          <w:tcPr>
            <w:tcW w:w="403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12" w:type="dxa"/>
          </w:tcPr>
          <w:p w:rsidR="002340E3" w:rsidRDefault="002340E3" w:rsidP="007D2F74"/>
        </w:tc>
        <w:tc>
          <w:tcPr>
            <w:tcW w:w="362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23" w:type="dxa"/>
          </w:tcPr>
          <w:p w:rsidR="002340E3" w:rsidRDefault="002340E3" w:rsidP="007D2F74"/>
        </w:tc>
        <w:tc>
          <w:tcPr>
            <w:tcW w:w="351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34" w:type="dxa"/>
          </w:tcPr>
          <w:p w:rsidR="002340E3" w:rsidRDefault="002340E3" w:rsidP="007D2F74"/>
        </w:tc>
        <w:tc>
          <w:tcPr>
            <w:tcW w:w="340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</w:tr>
      <w:tr w:rsidR="002340E3" w:rsidTr="007D2F74">
        <w:trPr>
          <w:trHeight w:val="482"/>
        </w:trPr>
        <w:tc>
          <w:tcPr>
            <w:tcW w:w="388" w:type="dxa"/>
            <w:shd w:val="clear" w:color="auto" w:fill="4BACC6" w:themeFill="accent5"/>
          </w:tcPr>
          <w:p w:rsidR="002340E3" w:rsidRPr="00834349" w:rsidRDefault="002340E3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834349">
              <w:rPr>
                <w:b/>
                <w:color w:val="FFFFFF" w:themeColor="background1"/>
                <w:sz w:val="14"/>
                <w:szCs w:val="14"/>
              </w:rPr>
              <w:lastRenderedPageBreak/>
              <w:t>4</w:t>
            </w:r>
          </w:p>
        </w:tc>
        <w:tc>
          <w:tcPr>
            <w:tcW w:w="1705" w:type="dxa"/>
            <w:shd w:val="clear" w:color="auto" w:fill="DAEEF3" w:themeFill="accent5" w:themeFillTint="33"/>
            <w:vAlign w:val="center"/>
          </w:tcPr>
          <w:p w:rsidR="002340E3" w:rsidRPr="00834349" w:rsidRDefault="002340E3" w:rsidP="007D2F74">
            <w:pPr>
              <w:rPr>
                <w:sz w:val="16"/>
                <w:szCs w:val="16"/>
              </w:rPr>
            </w:pPr>
            <w:r w:rsidRPr="00834349">
              <w:rPr>
                <w:sz w:val="16"/>
                <w:szCs w:val="16"/>
              </w:rPr>
              <w:t>Levantamiento de Diagnósticos</w:t>
            </w:r>
          </w:p>
        </w:tc>
        <w:tc>
          <w:tcPr>
            <w:tcW w:w="388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57" w:type="dxa"/>
          </w:tcPr>
          <w:p w:rsidR="002340E3" w:rsidRDefault="002340E3" w:rsidP="007D2F74"/>
        </w:tc>
        <w:tc>
          <w:tcPr>
            <w:tcW w:w="314" w:type="dxa"/>
          </w:tcPr>
          <w:p w:rsidR="002340E3" w:rsidRDefault="002340E3" w:rsidP="007D2F74"/>
        </w:tc>
        <w:tc>
          <w:tcPr>
            <w:tcW w:w="403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12" w:type="dxa"/>
          </w:tcPr>
          <w:p w:rsidR="002340E3" w:rsidRDefault="002340E3" w:rsidP="007D2F74"/>
        </w:tc>
        <w:tc>
          <w:tcPr>
            <w:tcW w:w="362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23" w:type="dxa"/>
          </w:tcPr>
          <w:p w:rsidR="002340E3" w:rsidRDefault="002340E3" w:rsidP="007D2F74"/>
        </w:tc>
        <w:tc>
          <w:tcPr>
            <w:tcW w:w="351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34" w:type="dxa"/>
          </w:tcPr>
          <w:p w:rsidR="002340E3" w:rsidRDefault="002340E3" w:rsidP="007D2F74"/>
        </w:tc>
        <w:tc>
          <w:tcPr>
            <w:tcW w:w="340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</w:tr>
      <w:tr w:rsidR="002340E3" w:rsidTr="007D2F74">
        <w:trPr>
          <w:trHeight w:val="723"/>
        </w:trPr>
        <w:tc>
          <w:tcPr>
            <w:tcW w:w="388" w:type="dxa"/>
            <w:shd w:val="clear" w:color="auto" w:fill="4BACC6" w:themeFill="accent5"/>
          </w:tcPr>
          <w:p w:rsidR="002340E3" w:rsidRPr="00834349" w:rsidRDefault="002340E3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834349">
              <w:rPr>
                <w:b/>
                <w:color w:val="FFFFFF" w:themeColor="background1"/>
                <w:sz w:val="14"/>
                <w:szCs w:val="14"/>
              </w:rPr>
              <w:t>5</w:t>
            </w:r>
          </w:p>
        </w:tc>
        <w:tc>
          <w:tcPr>
            <w:tcW w:w="1705" w:type="dxa"/>
            <w:shd w:val="clear" w:color="auto" w:fill="DAEEF3" w:themeFill="accent5" w:themeFillTint="33"/>
            <w:vAlign w:val="center"/>
          </w:tcPr>
          <w:p w:rsidR="002340E3" w:rsidRPr="00834349" w:rsidRDefault="002340E3" w:rsidP="007D2F74">
            <w:pPr>
              <w:rPr>
                <w:sz w:val="16"/>
                <w:szCs w:val="16"/>
              </w:rPr>
            </w:pPr>
            <w:r w:rsidRPr="00834349">
              <w:rPr>
                <w:sz w:val="16"/>
                <w:szCs w:val="16"/>
              </w:rPr>
              <w:t>Cargue de la información en plataforma</w:t>
            </w:r>
          </w:p>
        </w:tc>
        <w:tc>
          <w:tcPr>
            <w:tcW w:w="388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57" w:type="dxa"/>
          </w:tcPr>
          <w:p w:rsidR="002340E3" w:rsidRDefault="002340E3" w:rsidP="007D2F74"/>
        </w:tc>
        <w:tc>
          <w:tcPr>
            <w:tcW w:w="314" w:type="dxa"/>
          </w:tcPr>
          <w:p w:rsidR="002340E3" w:rsidRDefault="002340E3" w:rsidP="007D2F74"/>
        </w:tc>
        <w:tc>
          <w:tcPr>
            <w:tcW w:w="403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12" w:type="dxa"/>
          </w:tcPr>
          <w:p w:rsidR="002340E3" w:rsidRDefault="002340E3" w:rsidP="007D2F74"/>
        </w:tc>
        <w:tc>
          <w:tcPr>
            <w:tcW w:w="362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23" w:type="dxa"/>
          </w:tcPr>
          <w:p w:rsidR="002340E3" w:rsidRDefault="002340E3" w:rsidP="007D2F74"/>
        </w:tc>
        <w:tc>
          <w:tcPr>
            <w:tcW w:w="351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34" w:type="dxa"/>
          </w:tcPr>
          <w:p w:rsidR="002340E3" w:rsidRDefault="002340E3" w:rsidP="007D2F74"/>
        </w:tc>
        <w:tc>
          <w:tcPr>
            <w:tcW w:w="340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</w:tr>
      <w:tr w:rsidR="002340E3" w:rsidTr="007D2F74">
        <w:trPr>
          <w:trHeight w:val="303"/>
        </w:trPr>
        <w:tc>
          <w:tcPr>
            <w:tcW w:w="388" w:type="dxa"/>
            <w:shd w:val="clear" w:color="auto" w:fill="4BACC6" w:themeFill="accent5"/>
          </w:tcPr>
          <w:p w:rsidR="002340E3" w:rsidRPr="00834349" w:rsidRDefault="002340E3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834349">
              <w:rPr>
                <w:b/>
                <w:color w:val="FFFFFF" w:themeColor="background1"/>
                <w:sz w:val="14"/>
                <w:szCs w:val="14"/>
              </w:rPr>
              <w:t>6</w:t>
            </w:r>
          </w:p>
        </w:tc>
        <w:tc>
          <w:tcPr>
            <w:tcW w:w="1705" w:type="dxa"/>
            <w:shd w:val="clear" w:color="auto" w:fill="DAEEF3" w:themeFill="accent5" w:themeFillTint="33"/>
            <w:vAlign w:val="center"/>
          </w:tcPr>
          <w:p w:rsidR="002340E3" w:rsidRPr="00834349" w:rsidRDefault="002340E3" w:rsidP="007D2F74">
            <w:pPr>
              <w:rPr>
                <w:sz w:val="16"/>
                <w:szCs w:val="16"/>
              </w:rPr>
            </w:pPr>
            <w:r w:rsidRPr="00834349">
              <w:rPr>
                <w:sz w:val="16"/>
                <w:szCs w:val="16"/>
              </w:rPr>
              <w:t>Validación</w:t>
            </w:r>
          </w:p>
        </w:tc>
        <w:tc>
          <w:tcPr>
            <w:tcW w:w="388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57" w:type="dxa"/>
          </w:tcPr>
          <w:p w:rsidR="002340E3" w:rsidRDefault="002340E3" w:rsidP="007D2F74"/>
        </w:tc>
        <w:tc>
          <w:tcPr>
            <w:tcW w:w="314" w:type="dxa"/>
          </w:tcPr>
          <w:p w:rsidR="002340E3" w:rsidRDefault="002340E3" w:rsidP="007D2F74"/>
        </w:tc>
        <w:tc>
          <w:tcPr>
            <w:tcW w:w="403" w:type="dxa"/>
          </w:tcPr>
          <w:p w:rsidR="002340E3" w:rsidRDefault="002340E3" w:rsidP="007D2F74"/>
        </w:tc>
        <w:tc>
          <w:tcPr>
            <w:tcW w:w="358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12" w:type="dxa"/>
          </w:tcPr>
          <w:p w:rsidR="002340E3" w:rsidRDefault="002340E3" w:rsidP="007D2F74"/>
        </w:tc>
        <w:tc>
          <w:tcPr>
            <w:tcW w:w="362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23" w:type="dxa"/>
          </w:tcPr>
          <w:p w:rsidR="002340E3" w:rsidRDefault="002340E3" w:rsidP="007D2F74"/>
        </w:tc>
        <w:tc>
          <w:tcPr>
            <w:tcW w:w="351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434" w:type="dxa"/>
          </w:tcPr>
          <w:p w:rsidR="002340E3" w:rsidRDefault="002340E3" w:rsidP="007D2F74"/>
        </w:tc>
        <w:tc>
          <w:tcPr>
            <w:tcW w:w="340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  <w:tc>
          <w:tcPr>
            <w:tcW w:w="387" w:type="dxa"/>
          </w:tcPr>
          <w:p w:rsidR="002340E3" w:rsidRDefault="002340E3" w:rsidP="007D2F74"/>
        </w:tc>
      </w:tr>
      <w:tr w:rsidR="00760862" w:rsidTr="007D2F74">
        <w:trPr>
          <w:trHeight w:val="303"/>
        </w:trPr>
        <w:tc>
          <w:tcPr>
            <w:tcW w:w="388" w:type="dxa"/>
            <w:shd w:val="clear" w:color="auto" w:fill="4BACC6" w:themeFill="accent5"/>
          </w:tcPr>
          <w:p w:rsidR="00760862" w:rsidRPr="00834349" w:rsidRDefault="00760862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4"/>
                <w:szCs w:val="14"/>
              </w:rPr>
              <w:t>7</w:t>
            </w:r>
          </w:p>
        </w:tc>
        <w:tc>
          <w:tcPr>
            <w:tcW w:w="1705" w:type="dxa"/>
            <w:shd w:val="clear" w:color="auto" w:fill="DAEEF3" w:themeFill="accent5" w:themeFillTint="33"/>
            <w:vAlign w:val="center"/>
          </w:tcPr>
          <w:p w:rsidR="00760862" w:rsidRPr="00760862" w:rsidRDefault="00760862" w:rsidP="007D2F74">
            <w:pPr>
              <w:rPr>
                <w:color w:val="0070C0"/>
                <w:sz w:val="16"/>
                <w:szCs w:val="16"/>
              </w:rPr>
            </w:pPr>
            <w:r w:rsidRPr="00760862">
              <w:rPr>
                <w:color w:val="0070C0"/>
                <w:sz w:val="16"/>
                <w:szCs w:val="16"/>
              </w:rPr>
              <w:t>Priorización comunidades para fortalecimiento/ asistencia técnica</w:t>
            </w:r>
          </w:p>
        </w:tc>
        <w:tc>
          <w:tcPr>
            <w:tcW w:w="388" w:type="dxa"/>
          </w:tcPr>
          <w:p w:rsidR="00760862" w:rsidRDefault="00760862" w:rsidP="007D2F74"/>
        </w:tc>
        <w:tc>
          <w:tcPr>
            <w:tcW w:w="358" w:type="dxa"/>
          </w:tcPr>
          <w:p w:rsidR="00760862" w:rsidRDefault="00760862" w:rsidP="007D2F74"/>
        </w:tc>
        <w:tc>
          <w:tcPr>
            <w:tcW w:w="357" w:type="dxa"/>
          </w:tcPr>
          <w:p w:rsidR="00760862" w:rsidRDefault="00760862" w:rsidP="007D2F74"/>
        </w:tc>
        <w:tc>
          <w:tcPr>
            <w:tcW w:w="314" w:type="dxa"/>
          </w:tcPr>
          <w:p w:rsidR="00760862" w:rsidRDefault="00760862" w:rsidP="007D2F74"/>
        </w:tc>
        <w:tc>
          <w:tcPr>
            <w:tcW w:w="403" w:type="dxa"/>
          </w:tcPr>
          <w:p w:rsidR="00760862" w:rsidRDefault="00760862" w:rsidP="007D2F74"/>
        </w:tc>
        <w:tc>
          <w:tcPr>
            <w:tcW w:w="358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412" w:type="dxa"/>
          </w:tcPr>
          <w:p w:rsidR="00760862" w:rsidRDefault="00760862" w:rsidP="007D2F74"/>
        </w:tc>
        <w:tc>
          <w:tcPr>
            <w:tcW w:w="362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423" w:type="dxa"/>
          </w:tcPr>
          <w:p w:rsidR="00760862" w:rsidRDefault="00760862" w:rsidP="007D2F74"/>
        </w:tc>
        <w:tc>
          <w:tcPr>
            <w:tcW w:w="351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434" w:type="dxa"/>
          </w:tcPr>
          <w:p w:rsidR="00760862" w:rsidRDefault="00760862" w:rsidP="007D2F74"/>
        </w:tc>
        <w:tc>
          <w:tcPr>
            <w:tcW w:w="340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</w:tr>
      <w:tr w:rsidR="00760862" w:rsidTr="007D2F74">
        <w:trPr>
          <w:trHeight w:val="303"/>
        </w:trPr>
        <w:tc>
          <w:tcPr>
            <w:tcW w:w="388" w:type="dxa"/>
            <w:shd w:val="clear" w:color="auto" w:fill="4BACC6" w:themeFill="accent5"/>
          </w:tcPr>
          <w:p w:rsidR="00760862" w:rsidRPr="00834349" w:rsidRDefault="00760862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4"/>
                <w:szCs w:val="14"/>
              </w:rPr>
              <w:t>8</w:t>
            </w:r>
          </w:p>
        </w:tc>
        <w:tc>
          <w:tcPr>
            <w:tcW w:w="1705" w:type="dxa"/>
            <w:shd w:val="clear" w:color="auto" w:fill="DAEEF3" w:themeFill="accent5" w:themeFillTint="33"/>
            <w:vAlign w:val="center"/>
          </w:tcPr>
          <w:p w:rsidR="00760862" w:rsidRPr="00760862" w:rsidRDefault="00760862" w:rsidP="007D2F74">
            <w:pPr>
              <w:rPr>
                <w:color w:val="0070C0"/>
                <w:sz w:val="16"/>
                <w:szCs w:val="16"/>
              </w:rPr>
            </w:pPr>
            <w:r w:rsidRPr="00760862">
              <w:rPr>
                <w:color w:val="0070C0"/>
                <w:sz w:val="16"/>
                <w:szCs w:val="16"/>
              </w:rPr>
              <w:t>Trabajo comunidades priorizadas (talleres, reuniones, mesas de trabajo, visitas etc)</w:t>
            </w:r>
          </w:p>
        </w:tc>
        <w:tc>
          <w:tcPr>
            <w:tcW w:w="388" w:type="dxa"/>
          </w:tcPr>
          <w:p w:rsidR="00760862" w:rsidRDefault="00760862" w:rsidP="007D2F74"/>
        </w:tc>
        <w:tc>
          <w:tcPr>
            <w:tcW w:w="358" w:type="dxa"/>
          </w:tcPr>
          <w:p w:rsidR="00760862" w:rsidRDefault="00760862" w:rsidP="007D2F74"/>
        </w:tc>
        <w:tc>
          <w:tcPr>
            <w:tcW w:w="357" w:type="dxa"/>
          </w:tcPr>
          <w:p w:rsidR="00760862" w:rsidRDefault="00760862" w:rsidP="007D2F74"/>
        </w:tc>
        <w:tc>
          <w:tcPr>
            <w:tcW w:w="314" w:type="dxa"/>
          </w:tcPr>
          <w:p w:rsidR="00760862" w:rsidRDefault="00760862" w:rsidP="007D2F74"/>
        </w:tc>
        <w:tc>
          <w:tcPr>
            <w:tcW w:w="403" w:type="dxa"/>
          </w:tcPr>
          <w:p w:rsidR="00760862" w:rsidRDefault="00760862" w:rsidP="007D2F74"/>
        </w:tc>
        <w:tc>
          <w:tcPr>
            <w:tcW w:w="358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412" w:type="dxa"/>
          </w:tcPr>
          <w:p w:rsidR="00760862" w:rsidRDefault="00760862" w:rsidP="007D2F74"/>
        </w:tc>
        <w:tc>
          <w:tcPr>
            <w:tcW w:w="362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423" w:type="dxa"/>
          </w:tcPr>
          <w:p w:rsidR="00760862" w:rsidRDefault="00760862" w:rsidP="007D2F74"/>
        </w:tc>
        <w:tc>
          <w:tcPr>
            <w:tcW w:w="351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434" w:type="dxa"/>
          </w:tcPr>
          <w:p w:rsidR="00760862" w:rsidRDefault="00760862" w:rsidP="007D2F74"/>
        </w:tc>
        <w:tc>
          <w:tcPr>
            <w:tcW w:w="340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</w:tr>
      <w:tr w:rsidR="00760862" w:rsidTr="007D2F74">
        <w:trPr>
          <w:trHeight w:val="303"/>
        </w:trPr>
        <w:tc>
          <w:tcPr>
            <w:tcW w:w="388" w:type="dxa"/>
            <w:shd w:val="clear" w:color="auto" w:fill="4BACC6" w:themeFill="accent5"/>
          </w:tcPr>
          <w:p w:rsidR="00760862" w:rsidRPr="00834349" w:rsidRDefault="00760862" w:rsidP="007D2F74">
            <w:pPr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>
              <w:rPr>
                <w:b/>
                <w:color w:val="FFFFFF" w:themeColor="background1"/>
                <w:sz w:val="14"/>
                <w:szCs w:val="14"/>
              </w:rPr>
              <w:t>9</w:t>
            </w:r>
          </w:p>
        </w:tc>
        <w:tc>
          <w:tcPr>
            <w:tcW w:w="1705" w:type="dxa"/>
            <w:shd w:val="clear" w:color="auto" w:fill="DAEEF3" w:themeFill="accent5" w:themeFillTint="33"/>
            <w:vAlign w:val="center"/>
          </w:tcPr>
          <w:p w:rsidR="00760862" w:rsidRPr="00760862" w:rsidRDefault="00760862" w:rsidP="007D2F74">
            <w:pPr>
              <w:rPr>
                <w:color w:val="0070C0"/>
                <w:sz w:val="16"/>
                <w:szCs w:val="16"/>
              </w:rPr>
            </w:pPr>
            <w:r w:rsidRPr="00760862">
              <w:rPr>
                <w:color w:val="0070C0"/>
                <w:sz w:val="16"/>
                <w:szCs w:val="16"/>
              </w:rPr>
              <w:t>Elaboración de documentos – plan de gestión.</w:t>
            </w:r>
          </w:p>
        </w:tc>
        <w:tc>
          <w:tcPr>
            <w:tcW w:w="388" w:type="dxa"/>
          </w:tcPr>
          <w:p w:rsidR="00760862" w:rsidRDefault="00760862" w:rsidP="007D2F74"/>
        </w:tc>
        <w:tc>
          <w:tcPr>
            <w:tcW w:w="358" w:type="dxa"/>
          </w:tcPr>
          <w:p w:rsidR="00760862" w:rsidRDefault="00760862" w:rsidP="007D2F74"/>
        </w:tc>
        <w:tc>
          <w:tcPr>
            <w:tcW w:w="357" w:type="dxa"/>
          </w:tcPr>
          <w:p w:rsidR="00760862" w:rsidRDefault="00760862" w:rsidP="007D2F74"/>
        </w:tc>
        <w:tc>
          <w:tcPr>
            <w:tcW w:w="314" w:type="dxa"/>
          </w:tcPr>
          <w:p w:rsidR="00760862" w:rsidRDefault="00760862" w:rsidP="007D2F74"/>
        </w:tc>
        <w:tc>
          <w:tcPr>
            <w:tcW w:w="403" w:type="dxa"/>
          </w:tcPr>
          <w:p w:rsidR="00760862" w:rsidRDefault="00760862" w:rsidP="007D2F74"/>
        </w:tc>
        <w:tc>
          <w:tcPr>
            <w:tcW w:w="358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412" w:type="dxa"/>
          </w:tcPr>
          <w:p w:rsidR="00760862" w:rsidRDefault="00760862" w:rsidP="007D2F74"/>
        </w:tc>
        <w:tc>
          <w:tcPr>
            <w:tcW w:w="362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423" w:type="dxa"/>
          </w:tcPr>
          <w:p w:rsidR="00760862" w:rsidRDefault="00760862" w:rsidP="007D2F74"/>
        </w:tc>
        <w:tc>
          <w:tcPr>
            <w:tcW w:w="351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434" w:type="dxa"/>
          </w:tcPr>
          <w:p w:rsidR="00760862" w:rsidRDefault="00760862" w:rsidP="007D2F74"/>
        </w:tc>
        <w:tc>
          <w:tcPr>
            <w:tcW w:w="340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  <w:tc>
          <w:tcPr>
            <w:tcW w:w="387" w:type="dxa"/>
          </w:tcPr>
          <w:p w:rsidR="00760862" w:rsidRDefault="00760862" w:rsidP="007D2F74"/>
        </w:tc>
      </w:tr>
    </w:tbl>
    <w:p w:rsidR="002340E3" w:rsidRDefault="002340E3"/>
    <w:p w:rsidR="00FE1383" w:rsidRDefault="00FE1383"/>
    <w:tbl>
      <w:tblPr>
        <w:tblStyle w:val="Tablaconcuadrcula"/>
        <w:tblW w:w="8760" w:type="dxa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8363"/>
      </w:tblGrid>
      <w:tr w:rsidR="00FE1383" w:rsidTr="00842DD4">
        <w:trPr>
          <w:trHeight w:val="567"/>
        </w:trPr>
        <w:tc>
          <w:tcPr>
            <w:tcW w:w="397" w:type="dxa"/>
            <w:shd w:val="clear" w:color="auto" w:fill="4BACC6" w:themeFill="accent5"/>
            <w:vAlign w:val="center"/>
          </w:tcPr>
          <w:p w:rsidR="00FE1383" w:rsidRPr="00F853B8" w:rsidRDefault="00FE1383" w:rsidP="00842DD4">
            <w:pPr>
              <w:pStyle w:val="Sinespaciado"/>
              <w:jc w:val="center"/>
              <w:rPr>
                <w:b/>
                <w:lang w:val="es-CO"/>
              </w:rPr>
            </w:pPr>
            <w:r>
              <w:rPr>
                <w:b/>
                <w:color w:val="FFFFFF" w:themeColor="background1"/>
                <w:sz w:val="24"/>
                <w:lang w:val="es-CO"/>
              </w:rPr>
              <w:t>F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FE1383" w:rsidRDefault="00FE1383" w:rsidP="00842DD4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CO"/>
              </w:rPr>
            </w:pPr>
            <w:r>
              <w:rPr>
                <w:b/>
                <w:color w:val="4BACC6" w:themeColor="accent5"/>
                <w:sz w:val="24"/>
                <w:lang w:val="es-CO"/>
              </w:rPr>
              <w:t>OBSERVACIONES, RECOMENDACIONES Y/O COMPROMISOS</w:t>
            </w:r>
          </w:p>
        </w:tc>
      </w:tr>
    </w:tbl>
    <w:p w:rsidR="001D0789" w:rsidRDefault="001D0789"/>
    <w:tbl>
      <w:tblPr>
        <w:tblStyle w:val="Tablaconcuadrcula"/>
        <w:tblW w:w="8760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8363"/>
      </w:tblGrid>
      <w:tr w:rsidR="00FE1383" w:rsidRPr="0017618F" w:rsidTr="00FE1383">
        <w:trPr>
          <w:trHeight w:val="567"/>
        </w:trPr>
        <w:tc>
          <w:tcPr>
            <w:tcW w:w="397" w:type="dxa"/>
            <w:vMerge w:val="restart"/>
            <w:shd w:val="clear" w:color="auto" w:fill="4BACC6" w:themeFill="accent5"/>
            <w:vAlign w:val="center"/>
          </w:tcPr>
          <w:p w:rsidR="00FE1383" w:rsidRPr="0017618F" w:rsidRDefault="00FE1383" w:rsidP="00842DD4">
            <w:pPr>
              <w:pStyle w:val="Sinespaciado"/>
              <w:jc w:val="left"/>
              <w:rPr>
                <w:rFonts w:cs="Times New Roman"/>
                <w:b/>
                <w:sz w:val="24"/>
                <w:lang w:val="es-CO"/>
              </w:rPr>
            </w:pP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:rsidR="00FE1383" w:rsidRPr="0017618F" w:rsidRDefault="00FE1383" w:rsidP="00FE1383">
            <w:pPr>
              <w:pStyle w:val="Sinespaciado"/>
              <w:jc w:val="center"/>
              <w:rPr>
                <w:rFonts w:cs="Times New Roman"/>
                <w:sz w:val="22"/>
                <w:szCs w:val="22"/>
                <w:lang w:val="es-CO"/>
              </w:rPr>
            </w:pPr>
            <w:r>
              <w:rPr>
                <w:rFonts w:cs="Times New Roman"/>
                <w:b/>
                <w:lang w:val="es-CO"/>
              </w:rPr>
              <w:t>Observaciones, Recomendaciones y/o Compromisos</w:t>
            </w:r>
          </w:p>
        </w:tc>
      </w:tr>
      <w:tr w:rsidR="00FE1383" w:rsidRPr="0017618F" w:rsidTr="00FE1383">
        <w:trPr>
          <w:trHeight w:val="5669"/>
        </w:trPr>
        <w:tc>
          <w:tcPr>
            <w:tcW w:w="397" w:type="dxa"/>
            <w:vMerge/>
            <w:shd w:val="clear" w:color="auto" w:fill="4BACC6" w:themeFill="accent5"/>
            <w:vAlign w:val="center"/>
          </w:tcPr>
          <w:p w:rsidR="00FE1383" w:rsidRPr="0017618F" w:rsidRDefault="00FE1383" w:rsidP="00842DD4">
            <w:pPr>
              <w:pStyle w:val="Sinespaciado"/>
              <w:jc w:val="left"/>
              <w:rPr>
                <w:rFonts w:cs="Times New Roman"/>
                <w:b/>
                <w:lang w:val="es-CO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FE1383" w:rsidRDefault="00CD3B5C" w:rsidP="00842DD4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  <w:r>
              <w:rPr>
                <w:rFonts w:cs="Times New Roman"/>
                <w:sz w:val="22"/>
                <w:szCs w:val="22"/>
                <w:lang w:val="es-CO"/>
              </w:rPr>
              <w:t>Liste la información de los usuarios de plataforma (Encuestador- Digitador; validador) con los siguientes datos:</w:t>
            </w:r>
          </w:p>
          <w:p w:rsidR="00CD3B5C" w:rsidRDefault="00CD3B5C" w:rsidP="00CD3B5C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es-CO"/>
              </w:rPr>
            </w:pPr>
            <w:r>
              <w:rPr>
                <w:rFonts w:cs="Times New Roman"/>
                <w:sz w:val="22"/>
                <w:szCs w:val="22"/>
                <w:lang w:val="es-CO"/>
              </w:rPr>
              <w:t>Nombre</w:t>
            </w:r>
          </w:p>
          <w:p w:rsidR="00CD3B5C" w:rsidRDefault="00CD3B5C" w:rsidP="00CD3B5C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es-CO"/>
              </w:rPr>
            </w:pPr>
            <w:r>
              <w:rPr>
                <w:rFonts w:cs="Times New Roman"/>
                <w:sz w:val="22"/>
                <w:szCs w:val="22"/>
                <w:lang w:val="es-CO"/>
              </w:rPr>
              <w:t>No Identificación</w:t>
            </w:r>
          </w:p>
          <w:p w:rsidR="00CD3B5C" w:rsidRDefault="00CD3B5C" w:rsidP="00CD3B5C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es-CO"/>
              </w:rPr>
            </w:pPr>
            <w:r>
              <w:rPr>
                <w:rFonts w:cs="Times New Roman"/>
                <w:sz w:val="22"/>
                <w:szCs w:val="22"/>
                <w:lang w:val="es-CO"/>
              </w:rPr>
              <w:t>Rol / Perfil de usuario</w:t>
            </w:r>
          </w:p>
          <w:p w:rsidR="00CD3B5C" w:rsidRDefault="00CD3B5C" w:rsidP="00CD3B5C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es-CO"/>
              </w:rPr>
            </w:pPr>
            <w:r>
              <w:rPr>
                <w:rFonts w:cs="Times New Roman"/>
                <w:sz w:val="22"/>
                <w:szCs w:val="22"/>
                <w:lang w:val="es-CO"/>
              </w:rPr>
              <w:t>Email (Institucional y personal)</w:t>
            </w:r>
          </w:p>
          <w:p w:rsidR="00CD3B5C" w:rsidRDefault="00CD3B5C" w:rsidP="00CD3B5C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es-CO"/>
              </w:rPr>
            </w:pPr>
            <w:r>
              <w:rPr>
                <w:rFonts w:cs="Times New Roman"/>
                <w:sz w:val="22"/>
                <w:szCs w:val="22"/>
                <w:lang w:val="es-CO"/>
              </w:rPr>
              <w:t>Cargo</w:t>
            </w:r>
          </w:p>
          <w:p w:rsidR="00CD3B5C" w:rsidRDefault="00CD3B5C" w:rsidP="00CD3B5C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es-CO"/>
              </w:rPr>
            </w:pPr>
            <w:r>
              <w:rPr>
                <w:rFonts w:cs="Times New Roman"/>
                <w:sz w:val="22"/>
                <w:szCs w:val="22"/>
                <w:lang w:val="es-CO"/>
              </w:rPr>
              <w:t>No de teléfono / celular</w:t>
            </w:r>
          </w:p>
          <w:p w:rsidR="00CD3B5C" w:rsidRDefault="00CD3B5C" w:rsidP="00CD3B5C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</w:p>
          <w:p w:rsidR="00FE1383" w:rsidRDefault="00FE1383" w:rsidP="00842DD4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</w:p>
          <w:p w:rsidR="00FE1383" w:rsidRDefault="00FE1383" w:rsidP="00842DD4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</w:p>
          <w:p w:rsidR="00FE1383" w:rsidRDefault="00FE1383" w:rsidP="00842DD4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</w:p>
          <w:p w:rsidR="00FE1383" w:rsidRDefault="00FE1383" w:rsidP="00842DD4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</w:p>
          <w:p w:rsidR="00FE1383" w:rsidRDefault="00FE1383" w:rsidP="00842DD4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</w:p>
          <w:p w:rsidR="00FE1383" w:rsidRDefault="00FE1383" w:rsidP="00842DD4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</w:p>
          <w:p w:rsidR="00FE1383" w:rsidRDefault="00FE1383" w:rsidP="00842DD4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</w:p>
          <w:p w:rsidR="00FE1383" w:rsidRPr="0017618F" w:rsidRDefault="00FE1383" w:rsidP="00FE1383">
            <w:pPr>
              <w:pStyle w:val="Sinespaciado"/>
              <w:rPr>
                <w:rFonts w:cs="Times New Roman"/>
                <w:sz w:val="22"/>
                <w:szCs w:val="22"/>
                <w:lang w:val="es-CO"/>
              </w:rPr>
            </w:pPr>
          </w:p>
        </w:tc>
      </w:tr>
    </w:tbl>
    <w:p w:rsidR="00F029D0" w:rsidRPr="006201BC" w:rsidRDefault="00F029D0">
      <w:pPr>
        <w:rPr>
          <w:i/>
        </w:rPr>
      </w:pPr>
    </w:p>
    <w:p w:rsidR="00FE1383" w:rsidRPr="006201BC" w:rsidRDefault="00FE1383"/>
    <w:sectPr w:rsidR="00FE1383" w:rsidRPr="006201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C2" w:rsidRDefault="006F07C2" w:rsidP="00B5594B">
      <w:pPr>
        <w:spacing w:after="0" w:line="240" w:lineRule="auto"/>
      </w:pPr>
      <w:r>
        <w:separator/>
      </w:r>
    </w:p>
  </w:endnote>
  <w:endnote w:type="continuationSeparator" w:id="0">
    <w:p w:rsidR="006F07C2" w:rsidRDefault="006F07C2" w:rsidP="00B5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C2" w:rsidRDefault="006F07C2" w:rsidP="00B5594B">
      <w:pPr>
        <w:spacing w:after="0" w:line="240" w:lineRule="auto"/>
      </w:pPr>
      <w:r>
        <w:separator/>
      </w:r>
    </w:p>
  </w:footnote>
  <w:footnote w:type="continuationSeparator" w:id="0">
    <w:p w:rsidR="006F07C2" w:rsidRDefault="006F07C2" w:rsidP="00B5594B">
      <w:pPr>
        <w:spacing w:after="0" w:line="240" w:lineRule="auto"/>
      </w:pPr>
      <w:r>
        <w:continuationSeparator/>
      </w:r>
    </w:p>
  </w:footnote>
  <w:footnote w:id="1">
    <w:p w:rsidR="0054592E" w:rsidRPr="0054592E" w:rsidRDefault="002340E3" w:rsidP="0054592E">
      <w:pPr>
        <w:pStyle w:val="Textonotapie"/>
        <w:jc w:val="both"/>
        <w:rPr>
          <w:b/>
          <w:sz w:val="16"/>
          <w:szCs w:val="16"/>
        </w:rPr>
      </w:pPr>
      <w:r w:rsidRPr="001D0789">
        <w:rPr>
          <w:rStyle w:val="Refdenotaalpie"/>
          <w:sz w:val="16"/>
          <w:szCs w:val="16"/>
        </w:rPr>
        <w:footnoteRef/>
      </w:r>
      <w:r w:rsidRPr="001D0789">
        <w:rPr>
          <w:sz w:val="16"/>
          <w:szCs w:val="16"/>
        </w:rPr>
        <w:t xml:space="preserve"> </w:t>
      </w:r>
      <w:r w:rsidR="0054592E" w:rsidRPr="0054592E">
        <w:rPr>
          <w:b/>
          <w:sz w:val="16"/>
          <w:szCs w:val="16"/>
        </w:rPr>
        <w:t xml:space="preserve">Coordinador: </w:t>
      </w:r>
      <w:r w:rsidR="0054592E" w:rsidRPr="0054592E">
        <w:rPr>
          <w:sz w:val="16"/>
          <w:szCs w:val="16"/>
        </w:rPr>
        <w:t>Responsable en el Departamento de coordinar las actividades y equipos de trabajo en campo.</w:t>
      </w:r>
    </w:p>
    <w:p w:rsidR="0054592E" w:rsidRPr="0054592E" w:rsidRDefault="0054592E" w:rsidP="0054592E">
      <w:pPr>
        <w:pStyle w:val="Textonotapie"/>
        <w:jc w:val="both"/>
        <w:rPr>
          <w:sz w:val="16"/>
          <w:szCs w:val="16"/>
        </w:rPr>
      </w:pPr>
      <w:r w:rsidRPr="0054592E">
        <w:rPr>
          <w:b/>
          <w:sz w:val="16"/>
          <w:szCs w:val="16"/>
        </w:rPr>
        <w:t xml:space="preserve">Encuestador </w:t>
      </w:r>
      <w:r w:rsidRPr="0054592E">
        <w:rPr>
          <w:sz w:val="16"/>
          <w:szCs w:val="16"/>
        </w:rPr>
        <w:t>– Digitador</w:t>
      </w:r>
      <w:r w:rsidRPr="0054592E">
        <w:rPr>
          <w:b/>
          <w:sz w:val="16"/>
          <w:szCs w:val="16"/>
        </w:rPr>
        <w:t xml:space="preserve">: </w:t>
      </w:r>
      <w:r w:rsidRPr="0054592E">
        <w:rPr>
          <w:sz w:val="16"/>
          <w:szCs w:val="16"/>
        </w:rPr>
        <w:t xml:space="preserve">Personas contratadas para el levantamiento de la información en campo de los componentes de sistema, prestador y comunidad. Realizará el respectivo cargue en la plataforma. </w:t>
      </w:r>
    </w:p>
    <w:p w:rsidR="0054592E" w:rsidRPr="0054592E" w:rsidRDefault="0054592E" w:rsidP="0054592E">
      <w:pPr>
        <w:pStyle w:val="Textonotapie"/>
        <w:jc w:val="both"/>
        <w:rPr>
          <w:b/>
          <w:sz w:val="16"/>
          <w:szCs w:val="16"/>
        </w:rPr>
      </w:pPr>
      <w:r w:rsidRPr="0054592E">
        <w:rPr>
          <w:b/>
          <w:sz w:val="16"/>
          <w:szCs w:val="16"/>
        </w:rPr>
        <w:t xml:space="preserve">Validador: </w:t>
      </w:r>
      <w:r w:rsidRPr="0054592E">
        <w:rPr>
          <w:sz w:val="16"/>
          <w:szCs w:val="16"/>
        </w:rPr>
        <w:t>Persona contratada para revisar y verificar la calidad de la información recolectada en campo y el respectivo reporte en la plataforma.</w:t>
      </w:r>
    </w:p>
    <w:p w:rsidR="0054592E" w:rsidRDefault="0054592E" w:rsidP="0054592E">
      <w:pPr>
        <w:pStyle w:val="Textonotapie"/>
        <w:jc w:val="both"/>
        <w:rPr>
          <w:sz w:val="16"/>
          <w:szCs w:val="16"/>
        </w:rPr>
      </w:pPr>
      <w:r w:rsidRPr="0054592E">
        <w:rPr>
          <w:b/>
          <w:sz w:val="16"/>
          <w:szCs w:val="16"/>
        </w:rPr>
        <w:t xml:space="preserve">Sectorial: </w:t>
      </w:r>
      <w:r w:rsidRPr="0054592E">
        <w:rPr>
          <w:sz w:val="16"/>
          <w:szCs w:val="16"/>
        </w:rPr>
        <w:t>Profesional en Ingeniería ambiental, civil u otras profesiones a fines al sector, encargado de evaluar los sistemas de abastecimiento de agua en las comunidades, se encargará de la validación de la información en la plataforma</w:t>
      </w:r>
      <w:r>
        <w:rPr>
          <w:sz w:val="16"/>
          <w:szCs w:val="16"/>
        </w:rPr>
        <w:t>.</w:t>
      </w:r>
    </w:p>
    <w:p w:rsidR="00CD3B5C" w:rsidRPr="001D0789" w:rsidRDefault="00CD3B5C" w:rsidP="0054592E">
      <w:pPr>
        <w:pStyle w:val="Textonotapie"/>
        <w:jc w:val="both"/>
        <w:rPr>
          <w:sz w:val="16"/>
          <w:szCs w:val="16"/>
        </w:rPr>
      </w:pPr>
      <w:r w:rsidRPr="00CD3B5C">
        <w:rPr>
          <w:b/>
          <w:sz w:val="16"/>
          <w:szCs w:val="16"/>
        </w:rPr>
        <w:t>Profesional IT</w:t>
      </w:r>
      <w:r>
        <w:rPr>
          <w:sz w:val="16"/>
          <w:szCs w:val="16"/>
        </w:rPr>
        <w:t>: Profesional en Ingeniería de Sistemas con conocimiento o experiencia en el sector de agua potable y saneamiento básico.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FF0"/>
    <w:multiLevelType w:val="multilevel"/>
    <w:tmpl w:val="19D42900"/>
    <w:lvl w:ilvl="0">
      <w:start w:val="3"/>
      <w:numFmt w:val="decimal"/>
      <w:pStyle w:val="Ttulo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9636A74"/>
    <w:multiLevelType w:val="hybridMultilevel"/>
    <w:tmpl w:val="0E4A80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E"/>
    <w:rsid w:val="00022668"/>
    <w:rsid w:val="000570A8"/>
    <w:rsid w:val="00060F3A"/>
    <w:rsid w:val="0007520C"/>
    <w:rsid w:val="00076093"/>
    <w:rsid w:val="000D0615"/>
    <w:rsid w:val="000D1228"/>
    <w:rsid w:val="00113D1E"/>
    <w:rsid w:val="001D0789"/>
    <w:rsid w:val="00222F18"/>
    <w:rsid w:val="00224FDA"/>
    <w:rsid w:val="00226901"/>
    <w:rsid w:val="002340E3"/>
    <w:rsid w:val="0039573D"/>
    <w:rsid w:val="00414D90"/>
    <w:rsid w:val="004B5AAB"/>
    <w:rsid w:val="0054592E"/>
    <w:rsid w:val="006201BC"/>
    <w:rsid w:val="0065108C"/>
    <w:rsid w:val="00690F7A"/>
    <w:rsid w:val="006A2B5F"/>
    <w:rsid w:val="006F07C2"/>
    <w:rsid w:val="00740BF0"/>
    <w:rsid w:val="00760862"/>
    <w:rsid w:val="00832B7B"/>
    <w:rsid w:val="00845226"/>
    <w:rsid w:val="008A5998"/>
    <w:rsid w:val="008C5725"/>
    <w:rsid w:val="0098086E"/>
    <w:rsid w:val="009C41FE"/>
    <w:rsid w:val="00A4119F"/>
    <w:rsid w:val="00A46B91"/>
    <w:rsid w:val="00A50533"/>
    <w:rsid w:val="00B5594B"/>
    <w:rsid w:val="00BB3773"/>
    <w:rsid w:val="00BD3573"/>
    <w:rsid w:val="00CD3B5C"/>
    <w:rsid w:val="00CF16ED"/>
    <w:rsid w:val="00D66548"/>
    <w:rsid w:val="00E861F0"/>
    <w:rsid w:val="00ED1241"/>
    <w:rsid w:val="00F029D0"/>
    <w:rsid w:val="00F37A46"/>
    <w:rsid w:val="00F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1FE"/>
    <w:pPr>
      <w:numPr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jc w:val="both"/>
      <w:outlineLvl w:val="1"/>
    </w:pPr>
    <w:rPr>
      <w:rFonts w:eastAsiaTheme="minorEastAsia"/>
      <w:caps/>
      <w:spacing w:val="15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41FE"/>
    <w:pPr>
      <w:numPr>
        <w:ilvl w:val="2"/>
        <w:numId w:val="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jc w:val="both"/>
      <w:outlineLvl w:val="2"/>
    </w:pPr>
    <w:rPr>
      <w:rFonts w:eastAsiaTheme="minorEastAsia"/>
      <w:caps/>
      <w:color w:val="243F60" w:themeColor="accent1" w:themeShade="7F"/>
      <w:spacing w:val="15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41FE"/>
    <w:pPr>
      <w:numPr>
        <w:ilvl w:val="3"/>
        <w:numId w:val="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jc w:val="both"/>
      <w:outlineLvl w:val="3"/>
    </w:pPr>
    <w:rPr>
      <w:rFonts w:eastAsiaTheme="minorEastAsia"/>
      <w:caps/>
      <w:color w:val="365F91" w:themeColor="accent1" w:themeShade="BF"/>
      <w:spacing w:val="1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1FE"/>
    <w:pPr>
      <w:numPr>
        <w:ilvl w:val="4"/>
        <w:numId w:val="1"/>
      </w:numPr>
      <w:pBdr>
        <w:bottom w:val="single" w:sz="6" w:space="1" w:color="4F81BD" w:themeColor="accent1"/>
      </w:pBdr>
      <w:spacing w:before="300" w:after="0"/>
      <w:jc w:val="both"/>
      <w:outlineLvl w:val="4"/>
    </w:pPr>
    <w:rPr>
      <w:rFonts w:eastAsiaTheme="minorEastAsia"/>
      <w:caps/>
      <w:color w:val="365F91" w:themeColor="accent1" w:themeShade="BF"/>
      <w:spacing w:val="1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C41FE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jc w:val="both"/>
      <w:outlineLvl w:val="5"/>
    </w:pPr>
    <w:rPr>
      <w:rFonts w:eastAsiaTheme="minorEastAsia"/>
      <w:caps/>
      <w:color w:val="365F91" w:themeColor="accent1" w:themeShade="BF"/>
      <w:spacing w:val="1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41FE"/>
    <w:pPr>
      <w:numPr>
        <w:ilvl w:val="6"/>
        <w:numId w:val="1"/>
      </w:numPr>
      <w:spacing w:before="300" w:after="0"/>
      <w:jc w:val="both"/>
      <w:outlineLvl w:val="6"/>
    </w:pPr>
    <w:rPr>
      <w:rFonts w:eastAsiaTheme="minorEastAsia"/>
      <w:caps/>
      <w:color w:val="365F91" w:themeColor="accent1" w:themeShade="BF"/>
      <w:spacing w:val="1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41FE"/>
    <w:pPr>
      <w:numPr>
        <w:ilvl w:val="7"/>
        <w:numId w:val="1"/>
      </w:numPr>
      <w:spacing w:before="300" w:after="0"/>
      <w:jc w:val="both"/>
      <w:outlineLvl w:val="7"/>
    </w:pPr>
    <w:rPr>
      <w:rFonts w:eastAsiaTheme="minorEastAsia"/>
      <w:caps/>
      <w:spacing w:val="10"/>
      <w:sz w:val="18"/>
      <w:szCs w:val="18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41FE"/>
    <w:pPr>
      <w:numPr>
        <w:ilvl w:val="8"/>
        <w:numId w:val="1"/>
      </w:numPr>
      <w:spacing w:before="300" w:after="0"/>
      <w:jc w:val="both"/>
      <w:outlineLvl w:val="8"/>
    </w:pPr>
    <w:rPr>
      <w:rFonts w:eastAsiaTheme="minorEastAsia"/>
      <w:i/>
      <w:caps/>
      <w:spacing w:val="10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link w:val="SinespaciadoCar"/>
    <w:uiPriority w:val="1"/>
    <w:qFormat/>
    <w:rsid w:val="006201BC"/>
    <w:pPr>
      <w:spacing w:after="0" w:line="240" w:lineRule="auto"/>
      <w:jc w:val="both"/>
    </w:pPr>
    <w:rPr>
      <w:rFonts w:eastAsiaTheme="minorEastAsia"/>
      <w:sz w:val="20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01BC"/>
    <w:rPr>
      <w:rFonts w:eastAsiaTheme="minorEastAsia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C41FE"/>
    <w:rPr>
      <w:rFonts w:eastAsiaTheme="minorEastAsia"/>
      <w:caps/>
      <w:spacing w:val="15"/>
      <w:shd w:val="clear" w:color="auto" w:fill="DBE5F1" w:themeFill="accent1" w:themeFillTint="33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C41FE"/>
    <w:rPr>
      <w:rFonts w:eastAsiaTheme="minorEastAsia"/>
      <w:caps/>
      <w:color w:val="243F60" w:themeColor="accent1" w:themeShade="7F"/>
      <w:spacing w:val="15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C41FE"/>
    <w:rPr>
      <w:rFonts w:eastAsiaTheme="minorEastAsia"/>
      <w:caps/>
      <w:color w:val="365F91" w:themeColor="accent1" w:themeShade="BF"/>
      <w:spacing w:val="1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9C41FE"/>
    <w:rPr>
      <w:rFonts w:eastAsiaTheme="minorEastAsia"/>
      <w:caps/>
      <w:color w:val="365F91" w:themeColor="accent1" w:themeShade="BF"/>
      <w:spacing w:val="1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9C41FE"/>
    <w:rPr>
      <w:rFonts w:eastAsiaTheme="minorEastAsia"/>
      <w:caps/>
      <w:color w:val="365F91" w:themeColor="accent1" w:themeShade="BF"/>
      <w:spacing w:val="1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41FE"/>
    <w:rPr>
      <w:rFonts w:eastAsiaTheme="minorEastAsia"/>
      <w:caps/>
      <w:color w:val="365F91" w:themeColor="accent1" w:themeShade="BF"/>
      <w:spacing w:val="1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41FE"/>
    <w:rPr>
      <w:rFonts w:eastAsiaTheme="minorEastAsia"/>
      <w:caps/>
      <w:spacing w:val="10"/>
      <w:sz w:val="18"/>
      <w:szCs w:val="1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41FE"/>
    <w:rPr>
      <w:rFonts w:eastAsiaTheme="minorEastAsia"/>
      <w:i/>
      <w:caps/>
      <w:spacing w:val="10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5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94B"/>
  </w:style>
  <w:style w:type="paragraph" w:styleId="Piedepgina">
    <w:name w:val="footer"/>
    <w:basedOn w:val="Normal"/>
    <w:link w:val="PiedepginaCar"/>
    <w:uiPriority w:val="99"/>
    <w:unhideWhenUsed/>
    <w:rsid w:val="00B5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94B"/>
  </w:style>
  <w:style w:type="paragraph" w:styleId="Textonotapie">
    <w:name w:val="footnote text"/>
    <w:basedOn w:val="Normal"/>
    <w:link w:val="TextonotapieCar"/>
    <w:uiPriority w:val="99"/>
    <w:unhideWhenUsed/>
    <w:rsid w:val="00CF16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16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16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1FE"/>
    <w:pPr>
      <w:numPr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jc w:val="both"/>
      <w:outlineLvl w:val="1"/>
    </w:pPr>
    <w:rPr>
      <w:rFonts w:eastAsiaTheme="minorEastAsia"/>
      <w:caps/>
      <w:spacing w:val="15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C41FE"/>
    <w:pPr>
      <w:numPr>
        <w:ilvl w:val="2"/>
        <w:numId w:val="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jc w:val="both"/>
      <w:outlineLvl w:val="2"/>
    </w:pPr>
    <w:rPr>
      <w:rFonts w:eastAsiaTheme="minorEastAsia"/>
      <w:caps/>
      <w:color w:val="243F60" w:themeColor="accent1" w:themeShade="7F"/>
      <w:spacing w:val="15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41FE"/>
    <w:pPr>
      <w:numPr>
        <w:ilvl w:val="3"/>
        <w:numId w:val="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jc w:val="both"/>
      <w:outlineLvl w:val="3"/>
    </w:pPr>
    <w:rPr>
      <w:rFonts w:eastAsiaTheme="minorEastAsia"/>
      <w:caps/>
      <w:color w:val="365F91" w:themeColor="accent1" w:themeShade="BF"/>
      <w:spacing w:val="1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C41FE"/>
    <w:pPr>
      <w:numPr>
        <w:ilvl w:val="4"/>
        <w:numId w:val="1"/>
      </w:numPr>
      <w:pBdr>
        <w:bottom w:val="single" w:sz="6" w:space="1" w:color="4F81BD" w:themeColor="accent1"/>
      </w:pBdr>
      <w:spacing w:before="300" w:after="0"/>
      <w:jc w:val="both"/>
      <w:outlineLvl w:val="4"/>
    </w:pPr>
    <w:rPr>
      <w:rFonts w:eastAsiaTheme="minorEastAsia"/>
      <w:caps/>
      <w:color w:val="365F91" w:themeColor="accent1" w:themeShade="BF"/>
      <w:spacing w:val="1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C41FE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jc w:val="both"/>
      <w:outlineLvl w:val="5"/>
    </w:pPr>
    <w:rPr>
      <w:rFonts w:eastAsiaTheme="minorEastAsia"/>
      <w:caps/>
      <w:color w:val="365F91" w:themeColor="accent1" w:themeShade="BF"/>
      <w:spacing w:val="1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41FE"/>
    <w:pPr>
      <w:numPr>
        <w:ilvl w:val="6"/>
        <w:numId w:val="1"/>
      </w:numPr>
      <w:spacing w:before="300" w:after="0"/>
      <w:jc w:val="both"/>
      <w:outlineLvl w:val="6"/>
    </w:pPr>
    <w:rPr>
      <w:rFonts w:eastAsiaTheme="minorEastAsia"/>
      <w:caps/>
      <w:color w:val="365F91" w:themeColor="accent1" w:themeShade="BF"/>
      <w:spacing w:val="1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41FE"/>
    <w:pPr>
      <w:numPr>
        <w:ilvl w:val="7"/>
        <w:numId w:val="1"/>
      </w:numPr>
      <w:spacing w:before="300" w:after="0"/>
      <w:jc w:val="both"/>
      <w:outlineLvl w:val="7"/>
    </w:pPr>
    <w:rPr>
      <w:rFonts w:eastAsiaTheme="minorEastAsia"/>
      <w:caps/>
      <w:spacing w:val="10"/>
      <w:sz w:val="18"/>
      <w:szCs w:val="18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41FE"/>
    <w:pPr>
      <w:numPr>
        <w:ilvl w:val="8"/>
        <w:numId w:val="1"/>
      </w:numPr>
      <w:spacing w:before="300" w:after="0"/>
      <w:jc w:val="both"/>
      <w:outlineLvl w:val="8"/>
    </w:pPr>
    <w:rPr>
      <w:rFonts w:eastAsiaTheme="minorEastAsia"/>
      <w:i/>
      <w:caps/>
      <w:spacing w:val="10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link w:val="SinespaciadoCar"/>
    <w:uiPriority w:val="1"/>
    <w:qFormat/>
    <w:rsid w:val="006201BC"/>
    <w:pPr>
      <w:spacing w:after="0" w:line="240" w:lineRule="auto"/>
      <w:jc w:val="both"/>
    </w:pPr>
    <w:rPr>
      <w:rFonts w:eastAsiaTheme="minorEastAsia"/>
      <w:sz w:val="20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201BC"/>
    <w:rPr>
      <w:rFonts w:eastAsiaTheme="minorEastAsia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C41FE"/>
    <w:rPr>
      <w:rFonts w:eastAsiaTheme="minorEastAsia"/>
      <w:caps/>
      <w:spacing w:val="15"/>
      <w:shd w:val="clear" w:color="auto" w:fill="DBE5F1" w:themeFill="accent1" w:themeFillTint="33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C41FE"/>
    <w:rPr>
      <w:rFonts w:eastAsiaTheme="minorEastAsia"/>
      <w:caps/>
      <w:color w:val="243F60" w:themeColor="accent1" w:themeShade="7F"/>
      <w:spacing w:val="15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C41FE"/>
    <w:rPr>
      <w:rFonts w:eastAsiaTheme="minorEastAsia"/>
      <w:caps/>
      <w:color w:val="365F91" w:themeColor="accent1" w:themeShade="BF"/>
      <w:spacing w:val="1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9C41FE"/>
    <w:rPr>
      <w:rFonts w:eastAsiaTheme="minorEastAsia"/>
      <w:caps/>
      <w:color w:val="365F91" w:themeColor="accent1" w:themeShade="BF"/>
      <w:spacing w:val="1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9C41FE"/>
    <w:rPr>
      <w:rFonts w:eastAsiaTheme="minorEastAsia"/>
      <w:caps/>
      <w:color w:val="365F91" w:themeColor="accent1" w:themeShade="BF"/>
      <w:spacing w:val="1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41FE"/>
    <w:rPr>
      <w:rFonts w:eastAsiaTheme="minorEastAsia"/>
      <w:caps/>
      <w:color w:val="365F91" w:themeColor="accent1" w:themeShade="BF"/>
      <w:spacing w:val="1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41FE"/>
    <w:rPr>
      <w:rFonts w:eastAsiaTheme="minorEastAsia"/>
      <w:caps/>
      <w:spacing w:val="10"/>
      <w:sz w:val="18"/>
      <w:szCs w:val="1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41FE"/>
    <w:rPr>
      <w:rFonts w:eastAsiaTheme="minorEastAsia"/>
      <w:i/>
      <w:caps/>
      <w:spacing w:val="10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5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94B"/>
  </w:style>
  <w:style w:type="paragraph" w:styleId="Piedepgina">
    <w:name w:val="footer"/>
    <w:basedOn w:val="Normal"/>
    <w:link w:val="PiedepginaCar"/>
    <w:uiPriority w:val="99"/>
    <w:unhideWhenUsed/>
    <w:rsid w:val="00B55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94B"/>
  </w:style>
  <w:style w:type="paragraph" w:styleId="Textonotapie">
    <w:name w:val="footnote text"/>
    <w:basedOn w:val="Normal"/>
    <w:link w:val="TextonotapieCar"/>
    <w:uiPriority w:val="99"/>
    <w:unhideWhenUsed/>
    <w:rsid w:val="00CF16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16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1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>Estruc_proyectos</Carpeta>
    <A_x00f1_o xmlns="88577048-f00d-480e-b5cf-a47de895e93f">2018</A_x00f1_o>
    <Fecha xmlns="88577048-f00d-480e-b5cf-a47de895e93f" xsi:nil="true"/>
    <PublishingExpirationDate xmlns="http://schemas.microsoft.com/sharepoint/v3" xsi:nil="true"/>
    <PublishingStartDate xmlns="http://schemas.microsoft.com/sharepoint/v3" xsi:nil="true"/>
    <Tipo_x0020_de_x0020_contenido xmlns="88577048-f00d-480e-b5cf-a47de895e93f">Otro</Tipo_x0020_de_x0020_contenido>
  </documentManagement>
</p:properties>
</file>

<file path=customXml/itemProps1.xml><?xml version="1.0" encoding="utf-8"?>
<ds:datastoreItem xmlns:ds="http://schemas.openxmlformats.org/officeDocument/2006/customXml" ds:itemID="{87A97A24-680C-4755-8911-A848B0E24248}"/>
</file>

<file path=customXml/itemProps2.xml><?xml version="1.0" encoding="utf-8"?>
<ds:datastoreItem xmlns:ds="http://schemas.openxmlformats.org/officeDocument/2006/customXml" ds:itemID="{927E33D0-5EA7-4A52-8722-73D904DA9469}"/>
</file>

<file path=customXml/itemProps3.xml><?xml version="1.0" encoding="utf-8"?>
<ds:datastoreItem xmlns:ds="http://schemas.openxmlformats.org/officeDocument/2006/customXml" ds:itemID="{BBC630D7-6040-4D7A-BDFE-D3F3AE9F2CD5}"/>
</file>

<file path=customXml/itemProps4.xml><?xml version="1.0" encoding="utf-8"?>
<ds:datastoreItem xmlns:ds="http://schemas.openxmlformats.org/officeDocument/2006/customXml" ds:itemID="{356FDD95-4B51-4ED3-8774-F406C3FEE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del proyecto implementación Piloto Pioneros SIASAR</dc:title>
  <dc:creator>laguilarp</dc:creator>
  <cp:lastModifiedBy>Jennifer Alexandra Guerra Cardona</cp:lastModifiedBy>
  <cp:revision>2</cp:revision>
  <dcterms:created xsi:type="dcterms:W3CDTF">2018-06-21T16:49:00Z</dcterms:created>
  <dcterms:modified xsi:type="dcterms:W3CDTF">2018-06-21T16:49:00Z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